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BB" w:rsidRPr="00E8627B" w:rsidRDefault="000153BB" w:rsidP="00193718">
      <w:pPr>
        <w:pStyle w:val="Nvrh"/>
        <w:keepNext w:val="0"/>
        <w:keepLines w:val="0"/>
        <w:widowControl w:val="0"/>
      </w:pPr>
      <w:bookmarkStart w:id="0" w:name="_GoBack"/>
      <w:bookmarkEnd w:id="0"/>
      <w:r>
        <w:t xml:space="preserve">                                         </w:t>
      </w:r>
      <w:r w:rsidRPr="00E8627B">
        <w:t>návrh</w:t>
      </w:r>
      <w:r>
        <w:t xml:space="preserve">                                     </w:t>
      </w:r>
      <w:r w:rsidRPr="007330C9">
        <w:rPr>
          <w:b/>
        </w:rPr>
        <w:t>III.</w:t>
      </w:r>
    </w:p>
    <w:p w:rsidR="000153BB" w:rsidRPr="00E8627B" w:rsidRDefault="000153BB" w:rsidP="00193718">
      <w:pPr>
        <w:pStyle w:val="nadpiszkona"/>
        <w:keepNext w:val="0"/>
        <w:keepLines w:val="0"/>
      </w:pPr>
      <w:r w:rsidRPr="00E8627B">
        <w:t xml:space="preserve">ZÁKON </w:t>
      </w:r>
    </w:p>
    <w:p w:rsidR="000153BB" w:rsidRPr="00E8627B" w:rsidRDefault="000153BB" w:rsidP="00193718">
      <w:pPr>
        <w:pStyle w:val="nadpiszkona"/>
        <w:keepNext w:val="0"/>
        <w:keepLines w:val="0"/>
      </w:pPr>
      <w:r w:rsidRPr="00E8627B">
        <w:t>ze dne…2014,</w:t>
      </w:r>
    </w:p>
    <w:p w:rsidR="000153BB" w:rsidRPr="00E8627B" w:rsidRDefault="000153BB" w:rsidP="00193718">
      <w:pPr>
        <w:pStyle w:val="nadpiszkona"/>
        <w:keepNext w:val="0"/>
        <w:keepLines w:val="0"/>
      </w:pPr>
      <w:r w:rsidRPr="00E8627B">
        <w:t>kterým se mění zákon č. 586/1992 Sb., o daních z příjmů, ve znění pozdějších předpisů, a další související zákony</w:t>
      </w:r>
    </w:p>
    <w:p w:rsidR="000153BB" w:rsidRPr="00E8627B" w:rsidRDefault="000153BB" w:rsidP="00193718">
      <w:pPr>
        <w:pStyle w:val="nadpiszkona"/>
        <w:keepNext w:val="0"/>
        <w:keepLines w:val="0"/>
        <w:jc w:val="both"/>
        <w:rPr>
          <w:b w:val="0"/>
        </w:rPr>
      </w:pPr>
      <w:r w:rsidRPr="00E8627B">
        <w:rPr>
          <w:b w:val="0"/>
        </w:rPr>
        <w:t>Parlament se usnesl na tomto zákoně České republiky:</w:t>
      </w:r>
    </w:p>
    <w:p w:rsidR="000153BB" w:rsidRPr="00E8627B" w:rsidRDefault="000153BB" w:rsidP="00193718">
      <w:pPr>
        <w:pStyle w:val="ST"/>
        <w:keepNext w:val="0"/>
        <w:keepLines w:val="0"/>
      </w:pPr>
      <w:bookmarkStart w:id="1" w:name="_Toc298916106"/>
      <w:bookmarkStart w:id="2" w:name="_Toc298917603"/>
      <w:r w:rsidRPr="00E8627B">
        <w:t>ČÁST PRVNÍ</w:t>
      </w:r>
      <w:bookmarkEnd w:id="1"/>
      <w:bookmarkEnd w:id="2"/>
    </w:p>
    <w:p w:rsidR="000153BB" w:rsidRPr="00E8627B" w:rsidRDefault="000153BB" w:rsidP="00193718">
      <w:pPr>
        <w:pStyle w:val="NADPISSTI"/>
        <w:keepNext w:val="0"/>
        <w:keepLines w:val="0"/>
      </w:pPr>
      <w:bookmarkStart w:id="3" w:name="_Toc298916107"/>
      <w:bookmarkStart w:id="4" w:name="_Toc298917604"/>
      <w:r w:rsidRPr="00E8627B">
        <w:t>Změna zákona o daních z příjmů</w:t>
      </w:r>
      <w:bookmarkEnd w:id="3"/>
      <w:bookmarkEnd w:id="4"/>
    </w:p>
    <w:p w:rsidR="000153BB" w:rsidRPr="00E8627B" w:rsidRDefault="000153BB" w:rsidP="00193718">
      <w:pPr>
        <w:pStyle w:val="lnek"/>
        <w:keepNext w:val="0"/>
        <w:keepLines w:val="0"/>
      </w:pPr>
      <w:bookmarkStart w:id="5" w:name="_Toc298916108"/>
      <w:bookmarkStart w:id="6" w:name="_Toc298917605"/>
      <w:r w:rsidRPr="00E8627B">
        <w:t>Čl. I</w:t>
      </w:r>
      <w:bookmarkEnd w:id="5"/>
      <w:bookmarkEnd w:id="6"/>
    </w:p>
    <w:p w:rsidR="000153BB" w:rsidRPr="00E8627B" w:rsidRDefault="000153BB" w:rsidP="00193718">
      <w:pPr>
        <w:pStyle w:val="Textlnku"/>
      </w:pPr>
      <w:r w:rsidRPr="00E8627B">
        <w:t xml:space="preserve">Zákon č. 586/1992 Sb., o daních z příjmů, ve znění zákona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vyhlášeného pod č. 3/2000 Sb., zákona č. 17/2000 Sb., zákona č. 27/2000 Sb., zákona č. 72/2000 Sb., zákona č. 100/2000 Sb., zákona č. 103/2000 Sb., zákona č. 121/2000 Sb., zákona č. 132/2000 Sb., zákona č. 241/2000 Sb., zákona č. 340/2000 Sb., zákona č. 492/2000 Sb., zákona č. 117/2001 Sb., zákona č. 120/2001 Sb., zákona č. 239/2001 Sb., zákona č. 453/2001 Sb., zákona č. 483/2001 Sb., zákona č. 50/2002 Sb., zákona č. 128/2002 Sb., zákona č. 198/2002 Sb., zákona č. 210/2002 Sb., zákona č. 260/2002 Sb., zákona č. 308/2002 Sb., zákona č. 575/2002 Sb., zákona č. 162/2003 Sb., zákona č. 362/2003 Sb., zákona č. 438/2003 Sb., zákona č. 19/2004 Sb., zákona č. 47/2004 Sb., zákona č. 49/2004 Sb., zákona č. 257/2004 Sb., zákona č. 280/2004 Sb., zákona č. 359/2004 Sb., zákona č. 360/2004 Sb., zákona č. 436/2004 Sb., zákona č. 562/2004 Sb., zákona č. 628/2004 Sb., zákona č. 669/2004 Sb., zákona č. 676/2004 Sb., zákona č. 179/2005 Sb., zákona č. 217/2005 Sb., zákona č. 342/2005 Sb., zákona č. 357/2005 Sb., zákona č. 441/2005 Sb., zákona č. 530/2005 Sb., zákona č. 545/2005 Sb., zákona č. 552/2005 Sb., zákona č. 56/2006 Sb., zákona č. 57/2006 Sb., zákona č. 109/2006 Sb., zákona č. 112/2006 Sb., zákona č. 179/2006 Sb., zákona č. 189/2006 Sb., zákona č. 203/2006 Sb., zákona č. 223/2006 Sb., zákona č. 245/2006 Sb., zákona č. 264/2006 Sb., zákona č. 267/2006 Sb., zákona č. 29/2007 Sb., zákona č. 67/2007 Sb., zákona č. 159/2007 Sb., zákona č. 261/2007 Sb., zákona č. 296/2007 Sb., zákona č. 362/2007 Sb., zákona č. 126/2008 Sb., zákona č. 306/2008 Sb., zákona č. 482/2008 Sb., zákona č. 2/2009 Sb., zákona č. 87/2009 Sb., zákona č. 216/2009 Sb., zákona č. 221/2009 Sb., zákona č. 227/2009 Sb., zákona č. 281/2009 Sb., zákona č. 289/2009 Sb., zákona č. 303/2009 Sb., zákona č. 304/2009 Sb., zákona č. 326/2009 Sb., zákona č. 362/2009 Sb., zákona č. 199/2010 Sb., zákona č. 346/2010 Sb., zákona č. 348/2010 Sb., zákona č. 73/2011 Sb., nálezu Ústavního soudu vyhlášeného pod č. 119/2011 Sb., zákona č. 188/2011 Sb., zákona č. 329/2011 Sb., zákona č. 353/2011 Sb., zákona č. 355/2011 Sb., zákona č. 370/2011 Sb., zákona č. 375/2011 Sb., zákona č. 420/2011 Sb., zákona č. 428/2011 Sb., zákona č. 458/2011 Sb., zákona č. 466/2011 Sb., zákona č. 470/2011 Sb., zákona č. 192/2012 Sb., zákona č. 399/2012 Sb., zákona č. 401/2012 Sb., zákona č. 403/2012 Sb., zákona č. 428/2012 Sb., zákona č. 500/2012 Sb., </w:t>
      </w:r>
      <w:r w:rsidRPr="00E8627B">
        <w:lastRenderedPageBreak/>
        <w:t>zákona č. 503/2012 Sb., zákona č. 44/2013 Sb., zákona č. 80/2013 Sb., zákona č. 241/2013 Sb., zákona č. 105/2013 Sb., zákona č. 160/2013 Sb., zákona č. 215/2013 Sb., zákonného opatření Senátu č. 344/2013 Sb., zákona č. …/…. Sb. (ST 49) a zákona č. …/…. Sb. (ST 82), se mění takto:</w:t>
      </w:r>
    </w:p>
    <w:p w:rsidR="000153BB" w:rsidRPr="00E8627B" w:rsidRDefault="000153BB" w:rsidP="00193718">
      <w:pPr>
        <w:pStyle w:val="Novelizanbod"/>
        <w:keepNext w:val="0"/>
      </w:pPr>
      <w:bookmarkStart w:id="7" w:name="_Toc340738329"/>
      <w:r w:rsidRPr="00E8627B">
        <w:t>V § 3 odst. 4 písm. f) se slovo „dodatečné“ zrušuje.</w:t>
      </w:r>
    </w:p>
    <w:p w:rsidR="000153BB" w:rsidRPr="00E8627B" w:rsidRDefault="000153BB" w:rsidP="00193718">
      <w:pPr>
        <w:pStyle w:val="Novelizanbod"/>
        <w:keepNext w:val="0"/>
      </w:pPr>
      <w:r w:rsidRPr="00E8627B">
        <w:t>V § 3 odst. 4 se na konci písmene i) čárka nahrazuje tečkou a písmeno j) se zrušuje.</w:t>
      </w:r>
    </w:p>
    <w:p w:rsidR="000153BB" w:rsidRPr="00E8627B" w:rsidRDefault="000153BB" w:rsidP="00193718">
      <w:pPr>
        <w:pStyle w:val="VARIANTA"/>
        <w:keepNext w:val="0"/>
      </w:pPr>
      <w:r w:rsidRPr="00E8627B">
        <w:t>varianta i</w:t>
      </w:r>
    </w:p>
    <w:p w:rsidR="000153BB" w:rsidRPr="00E8627B" w:rsidRDefault="000153BB" w:rsidP="00193718">
      <w:pPr>
        <w:pStyle w:val="Novelizanbod"/>
        <w:keepNext w:val="0"/>
      </w:pPr>
      <w:r w:rsidRPr="00E8627B">
        <w:t xml:space="preserve">V § 4 odst. 1 písm. a) úvodní části ustanovení se za slova „nebytový prostor“ vkládají slova „jiný než garáž, sklep nebo komoru“. </w:t>
      </w:r>
    </w:p>
    <w:p w:rsidR="000153BB" w:rsidRPr="00E8627B" w:rsidRDefault="000153BB" w:rsidP="00193718">
      <w:pPr>
        <w:pStyle w:val="Novelizanbod"/>
        <w:keepNext w:val="0"/>
      </w:pPr>
      <w:r w:rsidRPr="00E8627B">
        <w:t>V § 4 odst. 1 písm. a) úvodní části ustanovení se slova „nebo spoluvlastnického podílu,“ zrušují a za slovo „potřeby“ se vkládají slova „nejpozději do 1 roku následujícího po roce, v němž příjem přijal“.</w:t>
      </w:r>
    </w:p>
    <w:p w:rsidR="000153BB" w:rsidRPr="00E8627B" w:rsidRDefault="000153BB" w:rsidP="00193718">
      <w:pPr>
        <w:pStyle w:val="VARIANTA"/>
        <w:keepNext w:val="0"/>
      </w:pPr>
      <w:r w:rsidRPr="00E8627B">
        <w:t>varianta iI</w:t>
      </w:r>
    </w:p>
    <w:p w:rsidR="000153BB" w:rsidRPr="00E8627B" w:rsidRDefault="000153BB" w:rsidP="00193718">
      <w:pPr>
        <w:pStyle w:val="Novelizanbod"/>
        <w:keepNext w:val="0"/>
        <w:numPr>
          <w:ilvl w:val="0"/>
          <w:numId w:val="0"/>
        </w:numPr>
        <w:ind w:left="567" w:hanging="567"/>
      </w:pPr>
      <w:r w:rsidRPr="00E8627B">
        <w:t>X1.</w:t>
      </w:r>
      <w:r w:rsidRPr="00E8627B">
        <w:tab/>
        <w:t xml:space="preserve">V § 4 odst. 1 písm. a) úvodní části ustanovení se za slova „ nebo jednotky, která nezahrnuje nebytový prostor“ vkládají slova „jiný než garáž, sklep nebo komoru“. </w:t>
      </w:r>
    </w:p>
    <w:p w:rsidR="000153BB" w:rsidRPr="00E8627B" w:rsidRDefault="000153BB" w:rsidP="00193718">
      <w:pPr>
        <w:pStyle w:val="Novelizanbod"/>
        <w:keepNext w:val="0"/>
        <w:numPr>
          <w:ilvl w:val="0"/>
          <w:numId w:val="0"/>
        </w:numPr>
        <w:ind w:left="567" w:hanging="567"/>
      </w:pPr>
      <w:r w:rsidRPr="00E8627B">
        <w:t>X2.</w:t>
      </w:r>
      <w:r w:rsidRPr="00E8627B">
        <w:tab/>
        <w:t>V § 4 odst. 1 písm. a) úvodní části ustanovení se slova „příjem z prodeje rodinného domu, jednotky, která nezahrnuje nebytový prostor, nebo spoluvlastnického podílu, a souvisejícího pozemku, pokud v něm prodávající měl bydliště bezprostředně před prodejem po dobu kratší 2 let a použije-li získané prostředky na uspokojení bytové potřeby;“ zrušují.</w:t>
      </w:r>
    </w:p>
    <w:p w:rsidR="000153BB" w:rsidRPr="00E8627B" w:rsidRDefault="000153BB" w:rsidP="00193718">
      <w:pPr>
        <w:pStyle w:val="Novelizanbod"/>
        <w:keepNext w:val="0"/>
      </w:pPr>
      <w:r w:rsidRPr="00E8627B">
        <w:t>V § 4 odst. 1 písm. a) bodě 1 se slova „rodinného domu nebo jednotky, která nezahrnuje nebytový prostor“ nahrazují slovy „těchto nemovitých věcí“.</w:t>
      </w:r>
    </w:p>
    <w:p w:rsidR="000153BB" w:rsidRPr="00E8627B" w:rsidRDefault="000153BB" w:rsidP="00193718">
      <w:pPr>
        <w:pStyle w:val="Novelizanbod"/>
        <w:keepNext w:val="0"/>
      </w:pPr>
      <w:r w:rsidRPr="00E8627B">
        <w:t>V § 4 odst. 1 písm. a) bodě 1 se slova „pro výkon činnosti, ze které plyne příjem ze samostatné činnosti“ zrušují.</w:t>
      </w:r>
    </w:p>
    <w:p w:rsidR="000153BB" w:rsidRPr="00E8627B" w:rsidRDefault="000153BB" w:rsidP="00193718">
      <w:pPr>
        <w:pStyle w:val="Novelizanbod"/>
        <w:keepNext w:val="0"/>
      </w:pPr>
      <w:r w:rsidRPr="00E8627B">
        <w:t>V § 4 odst. 1 písm. a) bodě 2 se slova „rodinného domu nebo jednotky, která nezahrnuje nebytový prostor, nebo spoluvlastnického podílu, a souvisejícího pozemku,“ nahrazují slovy „těchto nemovitých věcí“ a slova „tomuto domu nebo k jednotce, která nezahrnuje nebytový prostor“ se nahrazují slovy „těmto nemovitým věcem“.</w:t>
      </w:r>
    </w:p>
    <w:p w:rsidR="000153BB" w:rsidRPr="00E8627B" w:rsidRDefault="000153BB" w:rsidP="00193718">
      <w:pPr>
        <w:pStyle w:val="Novelizanbod"/>
        <w:keepNext w:val="0"/>
      </w:pPr>
      <w:r w:rsidRPr="00E8627B">
        <w:t>V § 4 odst. 1 písm. a) bodě 3 se slova „rodinného domu nebo jednotky, která nezahrnuje nebytový prostor,“ nahrazují slovy „těchto nemovitých věcí“.</w:t>
      </w:r>
    </w:p>
    <w:p w:rsidR="000153BB" w:rsidRPr="00E8627B" w:rsidRDefault="000153BB" w:rsidP="00193718">
      <w:pPr>
        <w:pStyle w:val="Novelizanbod"/>
        <w:keepNext w:val="0"/>
      </w:pPr>
      <w:r w:rsidRPr="00E8627B">
        <w:lastRenderedPageBreak/>
        <w:t>V § 4 odst. 1 písm. f) bodě 3 se slovo „úhrnné“ zrušuje.</w:t>
      </w:r>
    </w:p>
    <w:p w:rsidR="000153BB" w:rsidRPr="00E8627B" w:rsidRDefault="000153BB" w:rsidP="00193718">
      <w:pPr>
        <w:pStyle w:val="Novelizanbod"/>
        <w:keepNext w:val="0"/>
      </w:pPr>
      <w:r w:rsidRPr="00E8627B">
        <w:t>V § 4 odst. 1 se písmena m) a n) včetně poznámky pod čarou č. 3a zrušují.</w:t>
      </w:r>
    </w:p>
    <w:p w:rsidR="000153BB" w:rsidRPr="00E8627B" w:rsidRDefault="000153BB" w:rsidP="00193718">
      <w:pPr>
        <w:pStyle w:val="Novelizanbod"/>
        <w:keepNext w:val="0"/>
        <w:rPr>
          <w:lang w:eastAsia="en-US"/>
        </w:rPr>
      </w:pPr>
      <w:r w:rsidRPr="00E8627B">
        <w:rPr>
          <w:lang w:eastAsia="en-US"/>
        </w:rPr>
        <w:t>V § 4 odst. 1 písm. r) úvodní části ustanovení se slovo „převodu“ nahrazuje slovem „prodeje“ a slovo „převodem“ se nahrazuje slovem „prodejem“.</w:t>
      </w:r>
    </w:p>
    <w:p w:rsidR="000153BB" w:rsidRPr="00E8627B" w:rsidRDefault="000153BB" w:rsidP="00193718">
      <w:pPr>
        <w:pStyle w:val="Novelizanbod"/>
        <w:keepNext w:val="0"/>
        <w:rPr>
          <w:lang w:eastAsia="en-US"/>
        </w:rPr>
      </w:pPr>
      <w:r w:rsidRPr="00E8627B">
        <w:rPr>
          <w:lang w:eastAsia="en-US"/>
        </w:rPr>
        <w:t>V § 4 odst. 1 písm. r) úvodní části ustanovení se</w:t>
      </w:r>
      <w:r w:rsidRPr="00E8627B">
        <w:t xml:space="preserve"> za slova „přeměně obchodní korporace;“ vkládají slova „v případě rozdělení podílu v souvislosti s jeho prodejem se doba 5 let mezi nabytím a prodejem podílu v obchodní korporaci u téhož poplatníka nepřerušuje, je-li rozdělením zachována celková výše podílu;“.</w:t>
      </w:r>
    </w:p>
    <w:p w:rsidR="000153BB" w:rsidRPr="00E8627B" w:rsidRDefault="000153BB" w:rsidP="00193718">
      <w:pPr>
        <w:pStyle w:val="Novelizanbod"/>
        <w:keepNext w:val="0"/>
        <w:rPr>
          <w:lang w:eastAsia="en-US"/>
        </w:rPr>
      </w:pPr>
      <w:r w:rsidRPr="00E8627B">
        <w:rPr>
          <w:lang w:eastAsia="en-US"/>
        </w:rPr>
        <w:t>V § 4 odst. 1 písm. r) bodě 1 se slovo „převodu“ nahrazuje slovem „prodeje“.</w:t>
      </w:r>
    </w:p>
    <w:p w:rsidR="000153BB" w:rsidRPr="00E8627B" w:rsidRDefault="000153BB" w:rsidP="00193718">
      <w:pPr>
        <w:pStyle w:val="Novelizanbod"/>
        <w:keepNext w:val="0"/>
        <w:rPr>
          <w:lang w:eastAsia="en-US"/>
        </w:rPr>
      </w:pPr>
      <w:r w:rsidRPr="00E8627B">
        <w:rPr>
          <w:lang w:eastAsia="en-US"/>
        </w:rPr>
        <w:t>V § 4 odst. 1 písm. r) body 2 až 4 znějí:</w:t>
      </w:r>
    </w:p>
    <w:p w:rsidR="000153BB" w:rsidRPr="00E8627B" w:rsidRDefault="000153BB" w:rsidP="00193718">
      <w:pPr>
        <w:pStyle w:val="Textbodu"/>
        <w:numPr>
          <w:ilvl w:val="0"/>
          <w:numId w:val="0"/>
        </w:numPr>
        <w:ind w:left="850" w:hanging="425"/>
      </w:pPr>
      <w:r w:rsidRPr="00E8627B">
        <w:t>„2.</w:t>
      </w:r>
      <w:r w:rsidRPr="00E8627B">
        <w:tab/>
        <w:t>příjem, který plyne poplatníkovi z budoucího prodeje podílu v obchodní korporaci v době do 5 let od nabytí, i když smlouva o prodeji bude uzavřena až po 5 letech od nabytí,</w:t>
      </w:r>
    </w:p>
    <w:p w:rsidR="000153BB" w:rsidRPr="00E8627B" w:rsidRDefault="000153BB" w:rsidP="00193718">
      <w:pPr>
        <w:pStyle w:val="Textbodu"/>
        <w:numPr>
          <w:ilvl w:val="0"/>
          <w:numId w:val="0"/>
        </w:numPr>
        <w:ind w:left="850" w:hanging="425"/>
      </w:pPr>
      <w:r w:rsidRPr="00E8627B">
        <w:t>3.</w:t>
      </w:r>
      <w:r w:rsidRPr="00E8627B">
        <w:tab/>
        <w:t xml:space="preserve">příjem z budoucího prodeje podílu v obchodní korporaci pořízeného z poplatníkova obchodního majetku, pokud příjem z tohoto prodeje plyne v době do 5 let od ukončení činnosti poplatníka, ze které mu plyne příjem ze samostatné činnosti, i když smlouva o prodeji bude uzavřena až po 5 letech od nabytí nebo od ukončení této činnosti, </w:t>
      </w:r>
    </w:p>
    <w:p w:rsidR="000153BB" w:rsidRPr="00E8627B" w:rsidRDefault="000153BB" w:rsidP="00193718">
      <w:pPr>
        <w:pStyle w:val="Textbodu"/>
        <w:numPr>
          <w:ilvl w:val="0"/>
          <w:numId w:val="0"/>
        </w:numPr>
        <w:ind w:left="850" w:hanging="425"/>
      </w:pPr>
      <w:r w:rsidRPr="00E8627B">
        <w:t>4.</w:t>
      </w:r>
      <w:r w:rsidRPr="00E8627B">
        <w:tab/>
        <w:t>příjem z prodeje podílu v obchodní korporaci odpovídající zvýšení nabývací ceny podílu člena plněním ve prospěch vlastního kapitálu obchodní korporace nebo nabytím podílu od jiného člena, pokud k prodeji došlo do 5 let od plnění nebo nabytí,“.</w:t>
      </w:r>
    </w:p>
    <w:p w:rsidR="000153BB" w:rsidRPr="00E8627B" w:rsidRDefault="000153BB" w:rsidP="00193718">
      <w:pPr>
        <w:pStyle w:val="Novelizanbod"/>
        <w:keepNext w:val="0"/>
      </w:pPr>
      <w:r w:rsidRPr="00E8627B">
        <w:t>V § 4 odst. 1 se písmeno u) zrušuje.</w:t>
      </w:r>
    </w:p>
    <w:p w:rsidR="000153BB" w:rsidRPr="00E8627B" w:rsidRDefault="000153BB" w:rsidP="00193718">
      <w:pPr>
        <w:pStyle w:val="Novelizanbod"/>
        <w:keepNext w:val="0"/>
      </w:pPr>
      <w:r w:rsidRPr="00E8627B">
        <w:t>V § 4 odst. 1 písm. za) se slova „nebo spoluvlastnického podílu na jednotce“ zrušují.</w:t>
      </w:r>
    </w:p>
    <w:p w:rsidR="000153BB" w:rsidRPr="00E8627B" w:rsidRDefault="000153BB" w:rsidP="00193718">
      <w:pPr>
        <w:pStyle w:val="Novelizanbod"/>
        <w:keepNext w:val="0"/>
      </w:pPr>
      <w:r w:rsidRPr="00E8627B">
        <w:t>V § 4 odst. 1 se písmeno zb) zrušuje.</w:t>
      </w:r>
    </w:p>
    <w:p w:rsidR="000153BB" w:rsidRPr="00E8627B" w:rsidRDefault="000153BB" w:rsidP="00193718">
      <w:pPr>
        <w:pStyle w:val="Novelizanbod"/>
        <w:keepNext w:val="0"/>
      </w:pPr>
      <w:r w:rsidRPr="00E8627B">
        <w:t>V § 4 odst. 1 se písmeno ze) zrušuje.</w:t>
      </w:r>
    </w:p>
    <w:p w:rsidR="000153BB" w:rsidRPr="00E8627B" w:rsidRDefault="000153BB" w:rsidP="00193718">
      <w:pPr>
        <w:pStyle w:val="Novelizanbod"/>
        <w:keepNext w:val="0"/>
      </w:pPr>
      <w:r w:rsidRPr="00E8627B">
        <w:t>V § 4a se za písmeno d) vkládá nové písmeno e), které zní:</w:t>
      </w:r>
    </w:p>
    <w:p w:rsidR="000153BB" w:rsidRPr="00E8627B" w:rsidRDefault="000153BB" w:rsidP="00193718">
      <w:pPr>
        <w:pStyle w:val="Textpsmene"/>
        <w:numPr>
          <w:ilvl w:val="0"/>
          <w:numId w:val="0"/>
        </w:numPr>
        <w:ind w:left="425" w:hanging="425"/>
      </w:pPr>
      <w:r w:rsidRPr="00E8627B">
        <w:t>„e)</w:t>
      </w:r>
      <w:r w:rsidRPr="00E8627B">
        <w:tab/>
        <w:t>z nabytí vlastnického práva k pozemku nebo podílu na pozemku podle zákona upravujícího majetek České republiky a její vystupování v právních vztazích, je-li organizační složka státu povinna je bezúplatně převést fyzické osobě na základě jejího členství nebo minulého členství v bytovém družstvu vzniklém před 1. lednem 1992 nebo v jeho právním nástupci, nebo právnímu nástupci takové fyzické osoby,“.</w:t>
      </w:r>
    </w:p>
    <w:p w:rsidR="000153BB" w:rsidRPr="00E8627B" w:rsidRDefault="000153BB" w:rsidP="00193718">
      <w:pPr>
        <w:pStyle w:val="Textbodunovely"/>
        <w:spacing w:before="120"/>
      </w:pPr>
      <w:r w:rsidRPr="00E8627B">
        <w:lastRenderedPageBreak/>
        <w:t>Dosavadní písmena e) až l) se označují jako písmena f) až m).</w:t>
      </w:r>
    </w:p>
    <w:p w:rsidR="000153BB" w:rsidRPr="00E8627B" w:rsidRDefault="000153BB" w:rsidP="00193718">
      <w:pPr>
        <w:pStyle w:val="Novelizanbod"/>
        <w:keepNext w:val="0"/>
      </w:pPr>
      <w:r w:rsidRPr="00E8627B">
        <w:t>V § 4a písm. j) se slova „ , Norsku nebo Islandu provozujícím“ nahrazují slovy „nebo státě tvořícím Evropský hospodářský prostor provozujícího“.</w:t>
      </w:r>
    </w:p>
    <w:p w:rsidR="000153BB" w:rsidRPr="00E8627B" w:rsidRDefault="000153BB" w:rsidP="00193718">
      <w:pPr>
        <w:pStyle w:val="Novelizanbod"/>
        <w:keepNext w:val="0"/>
      </w:pPr>
      <w:r w:rsidRPr="00E8627B">
        <w:t>V § 4a písm. k) se za slovo „jej“ vkládají slova „nejpozději do konce kalendářního roku následujícího po roce jeho přijetí,“.</w:t>
      </w:r>
    </w:p>
    <w:p w:rsidR="000153BB" w:rsidRPr="00E8627B" w:rsidRDefault="000153BB" w:rsidP="00193718">
      <w:pPr>
        <w:pStyle w:val="Novelizanbod"/>
        <w:keepNext w:val="0"/>
      </w:pPr>
      <w:r w:rsidRPr="00E8627B">
        <w:t>Na konci § 4a se tečka nahrazuje čárkou a doplňuje se písmeno n), které zní:</w:t>
      </w:r>
    </w:p>
    <w:p w:rsidR="000153BB" w:rsidRPr="00E8627B" w:rsidRDefault="000153BB" w:rsidP="00193718">
      <w:pPr>
        <w:pStyle w:val="Textpsmene"/>
        <w:numPr>
          <w:ilvl w:val="0"/>
          <w:numId w:val="0"/>
        </w:numPr>
        <w:ind w:left="425" w:hanging="425"/>
      </w:pPr>
      <w:r w:rsidRPr="00E8627B">
        <w:t>„n)</w:t>
      </w:r>
      <w:r w:rsidRPr="00E8627B">
        <w:tab/>
        <w:t>v podobě majetkového prospěchu vydlužitele při bezúročné zápůjčce, vypůjčitele při výpůjčce a výprosníka při výprose, pokud tento příjem není příjmem ze závislé činnosti a pokud</w:t>
      </w:r>
    </w:p>
    <w:p w:rsidR="000153BB" w:rsidRPr="00E8627B" w:rsidRDefault="000153BB" w:rsidP="00193718">
      <w:pPr>
        <w:pStyle w:val="Textbodu"/>
        <w:numPr>
          <w:ilvl w:val="0"/>
          <w:numId w:val="0"/>
        </w:numPr>
        <w:ind w:left="850" w:hanging="425"/>
      </w:pPr>
      <w:r w:rsidRPr="00E8627B">
        <w:t>1.</w:t>
      </w:r>
      <w:r w:rsidRPr="00E8627B">
        <w:tab/>
        <w:t>se jedná o příjem od</w:t>
      </w:r>
      <w:r w:rsidRPr="00E8627B" w:rsidDel="00FC2AC1">
        <w:t xml:space="preserve"> </w:t>
      </w:r>
      <w:r w:rsidRPr="00E8627B">
        <w:t>příbuzného v linii přímé, linii vedlejší, pokud jde o sourozence, strýce, tetu, synovce nebo neteř, manžela, manžela dítěte, dítěte manžela, rodiče manžela nebo manžela rodičů,</w:t>
      </w:r>
    </w:p>
    <w:p w:rsidR="000153BB" w:rsidRPr="00E8627B" w:rsidRDefault="000153BB" w:rsidP="00193718">
      <w:pPr>
        <w:pStyle w:val="Textbodu"/>
        <w:numPr>
          <w:ilvl w:val="0"/>
          <w:numId w:val="0"/>
        </w:numPr>
        <w:ind w:left="850" w:hanging="425"/>
      </w:pPr>
      <w:r w:rsidRPr="00E8627B">
        <w:t>2.</w:t>
      </w:r>
      <w:r w:rsidRPr="00E8627B">
        <w:tab/>
        <w:t>se jedná o příjem od</w:t>
      </w:r>
      <w:r w:rsidRPr="00E8627B" w:rsidDel="00FC2AC1">
        <w:t xml:space="preserve"> </w:t>
      </w:r>
      <w:r w:rsidRPr="00E8627B">
        <w:t>osoby, se kterou poplatník žil nejméně po dobu jednoho roku před získáním bezúplatného příjmu ve společně hospodařící domácnosti a z tohoto důvodu pečoval o domácnost nebo byl na tuto osobu odkázán výživou,</w:t>
      </w:r>
    </w:p>
    <w:p w:rsidR="000153BB" w:rsidRPr="00E8627B" w:rsidRDefault="000153BB" w:rsidP="00193718">
      <w:pPr>
        <w:pStyle w:val="Textbodu"/>
        <w:numPr>
          <w:ilvl w:val="0"/>
          <w:numId w:val="0"/>
        </w:numPr>
        <w:ind w:left="850" w:hanging="425"/>
      </w:pPr>
      <w:r w:rsidRPr="00E8627B">
        <w:t>3.</w:t>
      </w:r>
      <w:r w:rsidRPr="00E8627B">
        <w:tab/>
        <w:t>se jedná o příjem obmyšleného z majetku, který byl do svěřenského fondu vyčleněn nebo který zvýšil majetek tohoto fondu osobou uvedenou v bodě 1 nebo 2, nebo</w:t>
      </w:r>
    </w:p>
    <w:p w:rsidR="000153BB" w:rsidRPr="00E8627B" w:rsidRDefault="000153BB" w:rsidP="00193718">
      <w:pPr>
        <w:pStyle w:val="Textbodu"/>
        <w:numPr>
          <w:ilvl w:val="0"/>
          <w:numId w:val="0"/>
        </w:numPr>
        <w:ind w:left="850" w:hanging="425"/>
      </w:pPr>
      <w:r w:rsidRPr="00E8627B">
        <w:t>4.</w:t>
      </w:r>
      <w:r w:rsidRPr="00E8627B">
        <w:tab/>
        <w:t>v úhrnu příjmy z tohoto majetkového prospěchu od téže osoby nepřesáhnou částku 100 000 Kč.“.</w:t>
      </w:r>
    </w:p>
    <w:p w:rsidR="000153BB" w:rsidRPr="00E8627B" w:rsidRDefault="000153BB" w:rsidP="00193718">
      <w:pPr>
        <w:pStyle w:val="Novelizanbod"/>
        <w:keepNext w:val="0"/>
      </w:pPr>
      <w:r w:rsidRPr="00E8627B">
        <w:t>Za § 4a se vkládá nový § 4b, který včetně nadpisu zní:</w:t>
      </w:r>
    </w:p>
    <w:p w:rsidR="000153BB" w:rsidRPr="00E8627B" w:rsidRDefault="000153BB" w:rsidP="00193718">
      <w:pPr>
        <w:pStyle w:val="Paragraf"/>
        <w:keepNext w:val="0"/>
      </w:pPr>
      <w:r w:rsidRPr="00E8627B">
        <w:t>„§ 4b</w:t>
      </w:r>
    </w:p>
    <w:p w:rsidR="000153BB" w:rsidRPr="00E8627B" w:rsidRDefault="000153BB" w:rsidP="00193718">
      <w:pPr>
        <w:pStyle w:val="Nadpisparagrafu"/>
        <w:keepNext w:val="0"/>
      </w:pPr>
      <w:r w:rsidRPr="00E8627B">
        <w:t>Osvobození podílů na zisku u investičních fondů</w:t>
      </w:r>
    </w:p>
    <w:p w:rsidR="000153BB" w:rsidRPr="00E8627B" w:rsidRDefault="000153BB" w:rsidP="00193718">
      <w:pPr>
        <w:pStyle w:val="Textodstavce"/>
        <w:numPr>
          <w:ilvl w:val="0"/>
          <w:numId w:val="0"/>
        </w:numPr>
        <w:ind w:firstLine="425"/>
      </w:pPr>
      <w:r w:rsidRPr="00E8627B">
        <w:t>(1)</w:t>
      </w:r>
      <w:r w:rsidRPr="00E8627B">
        <w:tab/>
        <w:t>Od daně z příjmů fyzických osob se osvobozuje příjem v podobě</w:t>
      </w:r>
    </w:p>
    <w:p w:rsidR="000153BB" w:rsidRPr="00E8627B" w:rsidRDefault="000153BB" w:rsidP="00193718">
      <w:pPr>
        <w:pStyle w:val="Textpsmene"/>
        <w:numPr>
          <w:ilvl w:val="0"/>
          <w:numId w:val="0"/>
        </w:numPr>
        <w:ind w:left="425" w:hanging="425"/>
      </w:pPr>
      <w:r w:rsidRPr="00E8627B">
        <w:t>a)</w:t>
      </w:r>
      <w:r w:rsidRPr="00E8627B">
        <w:tab/>
        <w:t>podílu na zisku z účasti na investičním fondu,</w:t>
      </w:r>
    </w:p>
    <w:p w:rsidR="000153BB" w:rsidRPr="00E8627B" w:rsidRDefault="000153BB" w:rsidP="00193718">
      <w:pPr>
        <w:pStyle w:val="Textpsmene"/>
        <w:numPr>
          <w:ilvl w:val="0"/>
          <w:numId w:val="0"/>
        </w:numPr>
        <w:ind w:left="425" w:hanging="425"/>
      </w:pPr>
      <w:r w:rsidRPr="00E8627B">
        <w:t>b)</w:t>
      </w:r>
      <w:r w:rsidRPr="00E8627B">
        <w:tab/>
        <w:t>vypořádacího podílu při zániku účasti společníka  v investičním fondu,</w:t>
      </w:r>
    </w:p>
    <w:p w:rsidR="000153BB" w:rsidRPr="00E8627B" w:rsidRDefault="000153BB" w:rsidP="00193718">
      <w:pPr>
        <w:pStyle w:val="Textpsmene"/>
        <w:numPr>
          <w:ilvl w:val="0"/>
          <w:numId w:val="0"/>
        </w:numPr>
        <w:ind w:left="425" w:hanging="425"/>
      </w:pPr>
      <w:r w:rsidRPr="00E8627B">
        <w:t>c)</w:t>
      </w:r>
      <w:r w:rsidRPr="00E8627B">
        <w:tab/>
        <w:t>podílu na likvidačním zůstatku společníka v investičním fondu.</w:t>
      </w:r>
    </w:p>
    <w:p w:rsidR="000153BB" w:rsidRPr="00E8627B" w:rsidRDefault="000153BB" w:rsidP="00193718">
      <w:pPr>
        <w:pStyle w:val="Textodstavce"/>
        <w:numPr>
          <w:ilvl w:val="0"/>
          <w:numId w:val="0"/>
        </w:numPr>
        <w:ind w:firstLine="425"/>
      </w:pPr>
      <w:r w:rsidRPr="00E8627B">
        <w:t>(2)</w:t>
      </w:r>
      <w:r w:rsidRPr="00E8627B">
        <w:tab/>
        <w:t xml:space="preserve">Osvobození podle odstavce 1 se použije pouze v případě, je-li tento příjem vyplácen </w:t>
      </w:r>
    </w:p>
    <w:p w:rsidR="000153BB" w:rsidRPr="00E8627B" w:rsidRDefault="000153BB" w:rsidP="00193718">
      <w:pPr>
        <w:pStyle w:val="Textpsmene"/>
        <w:numPr>
          <w:ilvl w:val="0"/>
          <w:numId w:val="0"/>
        </w:numPr>
        <w:ind w:left="425" w:hanging="425"/>
        <w:rPr>
          <w:szCs w:val="24"/>
        </w:rPr>
      </w:pPr>
      <w:r w:rsidRPr="00E8627B">
        <w:t>a)</w:t>
      </w:r>
      <w:r w:rsidRPr="00E8627B">
        <w:tab/>
        <w:t>investičním fondem podle zákona upravujícího investiční společnosti a investiční fondy nebo</w:t>
      </w:r>
    </w:p>
    <w:p w:rsidR="000153BB" w:rsidRPr="00E8627B" w:rsidRDefault="000153BB" w:rsidP="00193718">
      <w:pPr>
        <w:pStyle w:val="Textpsmene"/>
        <w:numPr>
          <w:ilvl w:val="0"/>
          <w:numId w:val="0"/>
        </w:numPr>
        <w:ind w:left="425" w:hanging="425"/>
        <w:rPr>
          <w:szCs w:val="24"/>
        </w:rPr>
      </w:pPr>
      <w:r w:rsidRPr="00E8627B">
        <w:t>b)</w:t>
      </w:r>
      <w:r w:rsidRPr="00E8627B">
        <w:tab/>
      </w:r>
      <w:r w:rsidRPr="00E8627B">
        <w:rPr>
          <w:szCs w:val="24"/>
        </w:rPr>
        <w:t>zahraničním investičním fondem podle zákona upravujícího investiční společnosti a investiční fondy, pokud</w:t>
      </w:r>
    </w:p>
    <w:p w:rsidR="000153BB" w:rsidRPr="00E8627B" w:rsidRDefault="000153BB" w:rsidP="00193718">
      <w:pPr>
        <w:pStyle w:val="Textbodu"/>
        <w:numPr>
          <w:ilvl w:val="0"/>
          <w:numId w:val="0"/>
        </w:numPr>
        <w:ind w:left="850" w:hanging="425"/>
        <w:rPr>
          <w:szCs w:val="24"/>
        </w:rPr>
      </w:pPr>
      <w:r w:rsidRPr="00E8627B">
        <w:rPr>
          <w:szCs w:val="24"/>
        </w:rPr>
        <w:t>1.</w:t>
      </w:r>
      <w:r w:rsidRPr="00E8627B">
        <w:rPr>
          <w:szCs w:val="24"/>
        </w:rPr>
        <w:tab/>
        <w:t>je jeho domovským státem podle zákona upravujícího investiční společnosti a investiční fondy členský stát Evropské unie nebo stát tvořící Evropský hospodářský prostor,</w:t>
      </w:r>
    </w:p>
    <w:p w:rsidR="000153BB" w:rsidRPr="00E8627B" w:rsidRDefault="000153BB" w:rsidP="00193718">
      <w:pPr>
        <w:pStyle w:val="Textbodu"/>
        <w:numPr>
          <w:ilvl w:val="0"/>
          <w:numId w:val="0"/>
        </w:numPr>
        <w:ind w:left="850" w:hanging="425"/>
        <w:rPr>
          <w:szCs w:val="24"/>
        </w:rPr>
      </w:pPr>
      <w:r w:rsidRPr="00E8627B">
        <w:rPr>
          <w:szCs w:val="24"/>
        </w:rPr>
        <w:t>2.</w:t>
      </w:r>
      <w:r w:rsidRPr="00E8627B">
        <w:rPr>
          <w:szCs w:val="24"/>
        </w:rPr>
        <w:tab/>
        <w:t>má dokument srovnatelný se statutem, ze kterého lze zjistit, že se jedná o zahraniční fond a</w:t>
      </w:r>
    </w:p>
    <w:p w:rsidR="000153BB" w:rsidRPr="00E8627B" w:rsidRDefault="000153BB" w:rsidP="00193718">
      <w:pPr>
        <w:pStyle w:val="Textbodu"/>
        <w:numPr>
          <w:ilvl w:val="0"/>
          <w:numId w:val="0"/>
        </w:numPr>
        <w:ind w:left="850" w:hanging="425"/>
        <w:rPr>
          <w:szCs w:val="24"/>
        </w:rPr>
      </w:pPr>
      <w:r w:rsidRPr="00E8627B">
        <w:rPr>
          <w:szCs w:val="24"/>
        </w:rPr>
        <w:t>3.</w:t>
      </w:r>
      <w:r w:rsidRPr="00E8627B">
        <w:rPr>
          <w:szCs w:val="24"/>
        </w:rPr>
        <w:tab/>
        <w:t>prokáže, že je podle práva státu, jehož je daňovým rezidentem, považován za poplatníka daně obdobné dani z příjmů právnických osob a jeho příjmy se podle práva tohoto státu ani z části nepřičítají jiným poplatníkům.</w:t>
      </w:r>
    </w:p>
    <w:p w:rsidR="000153BB" w:rsidRPr="00E8627B" w:rsidRDefault="000153BB" w:rsidP="00193718">
      <w:pPr>
        <w:pStyle w:val="Textodstavce"/>
        <w:numPr>
          <w:ilvl w:val="0"/>
          <w:numId w:val="0"/>
        </w:numPr>
        <w:ind w:firstLine="425"/>
      </w:pPr>
      <w:r w:rsidRPr="00E8627B">
        <w:lastRenderedPageBreak/>
        <w:t>(3)</w:t>
      </w:r>
      <w:r w:rsidRPr="00E8627B">
        <w:tab/>
        <w:t>Osvobození podle odstavce 1 se použije pouze pro příjem poplatníka, který je daňovým rezidentem členského státu Evropské unie nebo státu tvořícího Evropský hospodářský prostor.</w:t>
      </w:r>
    </w:p>
    <w:p w:rsidR="000153BB" w:rsidRPr="00E8627B" w:rsidRDefault="000153BB" w:rsidP="00193718">
      <w:pPr>
        <w:pStyle w:val="Textodstavce"/>
        <w:numPr>
          <w:ilvl w:val="0"/>
          <w:numId w:val="0"/>
        </w:numPr>
        <w:ind w:firstLine="425"/>
      </w:pPr>
      <w:r w:rsidRPr="00E8627B">
        <w:t>(4)</w:t>
      </w:r>
      <w:r w:rsidRPr="00E8627B">
        <w:tab/>
        <w:t>Osvobození podle odstavce 1 nelze uplatnit na příjem plynoucí z investičního fondu, který ve státě, ve kterém je daňovým rezidentem, nepodléhá dani obdobné dani z příjmů právnických osob nebo podléhá dani obdobné dani z příjmu právnických osob, ale sazba této daně je nižší než 12 %, a to ve zdaňovacím období, ve kterém byl vyplácený zisk vytvořen.“.</w:t>
      </w:r>
    </w:p>
    <w:p w:rsidR="000153BB" w:rsidRPr="00E8627B" w:rsidRDefault="000153BB" w:rsidP="00193718">
      <w:pPr>
        <w:pStyle w:val="Novelizanbod"/>
        <w:keepNext w:val="0"/>
      </w:pPr>
      <w:r w:rsidRPr="00E8627B">
        <w:t>V § 5 odst. 4 se za větu druhou vkládá věta „Příjmy ze závislé činnosti vyplacené nebo obdržené po deseti letech od skončení zdaňovacího období, ve kterém byly zúčtovány, jsou příjmem zdaňovacího období, ve kterém byly zúčtovány, a sraženou zálohou na daň plátcem daně z těchto příjmů je daňová povinnost poplatníka splněna.“.</w:t>
      </w:r>
    </w:p>
    <w:p w:rsidR="000153BB" w:rsidRPr="00E8627B" w:rsidRDefault="000153BB" w:rsidP="00193718">
      <w:pPr>
        <w:pStyle w:val="Novelizanbod"/>
        <w:keepNext w:val="0"/>
      </w:pPr>
      <w:r w:rsidRPr="00E8627B">
        <w:t>V § 5 odst. 10 písm. a) úvodní části ustanovení se za slovo „kromě“ vkládají slova „prominuté daně, poplatku nebo jiného obdobného peněžitého plnění,“.</w:t>
      </w:r>
    </w:p>
    <w:p w:rsidR="000153BB" w:rsidRPr="00E8627B" w:rsidRDefault="000153BB" w:rsidP="00193718">
      <w:pPr>
        <w:pStyle w:val="Novelizanbod"/>
        <w:keepNext w:val="0"/>
      </w:pPr>
      <w:r w:rsidRPr="00E8627B">
        <w:t>V § 6 odst. 1 písm. c) se bod 2 zrušuje.</w:t>
      </w:r>
    </w:p>
    <w:p w:rsidR="000153BB" w:rsidRPr="00E8627B" w:rsidRDefault="000153BB" w:rsidP="00193718">
      <w:pPr>
        <w:pStyle w:val="Textbodunovely"/>
      </w:pPr>
      <w:r w:rsidRPr="00E8627B">
        <w:t>Dosavadní bod 3 se označuje jako bod 2.</w:t>
      </w:r>
    </w:p>
    <w:p w:rsidR="000153BB" w:rsidRPr="00E8627B" w:rsidRDefault="000153BB" w:rsidP="00193718">
      <w:pPr>
        <w:pStyle w:val="Novelizanbod"/>
        <w:keepNext w:val="0"/>
      </w:pPr>
      <w:r w:rsidRPr="00E8627B">
        <w:t xml:space="preserve">V § 6 odst. 3 úvodní části ustanovení se za slova „nebytový prostor“ vkládají slova „jiný než garáž, sklep nebo komoru“. </w:t>
      </w:r>
    </w:p>
    <w:p w:rsidR="000153BB" w:rsidRPr="00E8627B" w:rsidRDefault="000153BB" w:rsidP="00193718">
      <w:pPr>
        <w:pStyle w:val="Novelizanbod"/>
        <w:keepNext w:val="0"/>
        <w:shd w:val="clear" w:color="auto" w:fill="FFFFFF"/>
      </w:pPr>
      <w:r w:rsidRPr="00E8627B">
        <w:t>V § 6 se na konci textu odstavce 4 doplňují slova „nebo 8“.</w:t>
      </w:r>
    </w:p>
    <w:p w:rsidR="000153BB" w:rsidRPr="00E8627B" w:rsidRDefault="000153BB" w:rsidP="00193718">
      <w:pPr>
        <w:pStyle w:val="Novelizanbod"/>
        <w:keepNext w:val="0"/>
      </w:pPr>
      <w:r w:rsidRPr="00E8627B">
        <w:t>V § 6 odst. 6 se slovo „používaných“ nahrazuje slovem „poskytnutých“.</w:t>
      </w:r>
    </w:p>
    <w:p w:rsidR="000153BB" w:rsidRPr="00E8627B" w:rsidRDefault="000153BB" w:rsidP="00193718">
      <w:pPr>
        <w:pStyle w:val="Novelizanbod"/>
        <w:keepNext w:val="0"/>
      </w:pPr>
      <w:r w:rsidRPr="00E8627B">
        <w:t>V § 6 odst. 9 úvodní část ustanovení se slova „ , kromě příjmů uvedených v § 4, dále“ zrušují.</w:t>
      </w:r>
    </w:p>
    <w:p w:rsidR="000153BB" w:rsidRPr="00E8627B" w:rsidRDefault="000153BB" w:rsidP="00193718">
      <w:pPr>
        <w:pStyle w:val="Novelizanbod"/>
        <w:keepNext w:val="0"/>
      </w:pPr>
      <w:r w:rsidRPr="00E8627B">
        <w:t>V § 6 odst. 9 písmeno d) zní:</w:t>
      </w:r>
    </w:p>
    <w:p w:rsidR="000153BB" w:rsidRPr="00E8627B" w:rsidRDefault="000153BB" w:rsidP="00193718">
      <w:pPr>
        <w:pStyle w:val="Textpsmene"/>
        <w:numPr>
          <w:ilvl w:val="0"/>
          <w:numId w:val="0"/>
        </w:numPr>
        <w:ind w:left="425" w:hanging="425"/>
      </w:pPr>
      <w:r w:rsidRPr="00E8627B">
        <w:t>„d)</w:t>
      </w:r>
      <w:r w:rsidRPr="00E8627B">
        <w:tab/>
        <w:t>nepeněžní plnění do úhrnné výše 10 000 Kč za kalendářní rok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w:t>
      </w:r>
    </w:p>
    <w:p w:rsidR="000153BB" w:rsidRPr="00E8627B" w:rsidRDefault="000153BB" w:rsidP="00193718">
      <w:pPr>
        <w:pStyle w:val="Textbodu"/>
        <w:numPr>
          <w:ilvl w:val="0"/>
          <w:numId w:val="0"/>
        </w:numPr>
        <w:ind w:left="850" w:hanging="425"/>
      </w:pPr>
      <w:r w:rsidRPr="00E8627B">
        <w:t>1.</w:t>
      </w:r>
      <w:r w:rsidRPr="00E8627B">
        <w:tab/>
        <w:t>použití zdravotnických, vzdělávacích nebo rekreačních zařízení,</w:t>
      </w:r>
    </w:p>
    <w:p w:rsidR="000153BB" w:rsidRPr="00E8627B" w:rsidRDefault="000153BB" w:rsidP="00193718">
      <w:pPr>
        <w:pStyle w:val="Textbodu"/>
        <w:numPr>
          <w:ilvl w:val="0"/>
          <w:numId w:val="0"/>
        </w:numPr>
        <w:ind w:left="850" w:hanging="425"/>
      </w:pPr>
      <w:r w:rsidRPr="00E8627B">
        <w:t>2.</w:t>
      </w:r>
      <w:r w:rsidRPr="00E8627B">
        <w:tab/>
        <w:t>poskytnutí rekreace a zájezdů,</w:t>
      </w:r>
    </w:p>
    <w:p w:rsidR="000153BB" w:rsidRPr="00E8627B" w:rsidRDefault="000153BB" w:rsidP="00193718">
      <w:pPr>
        <w:pStyle w:val="Textbodu"/>
        <w:numPr>
          <w:ilvl w:val="0"/>
          <w:numId w:val="0"/>
        </w:numPr>
        <w:ind w:left="850" w:hanging="425"/>
      </w:pPr>
      <w:r w:rsidRPr="00E8627B">
        <w:t>3.</w:t>
      </w:r>
      <w:r w:rsidRPr="00E8627B">
        <w:tab/>
        <w:t>použití závodní knihovny, tělovýchovných nebo sportovních zařízení, nebo</w:t>
      </w:r>
    </w:p>
    <w:p w:rsidR="000153BB" w:rsidRPr="00E8627B" w:rsidRDefault="000153BB" w:rsidP="00193718">
      <w:pPr>
        <w:pStyle w:val="Textbodu"/>
        <w:numPr>
          <w:ilvl w:val="0"/>
          <w:numId w:val="0"/>
        </w:numPr>
        <w:ind w:left="850" w:hanging="425"/>
      </w:pPr>
      <w:r w:rsidRPr="00E8627B">
        <w:t>4.</w:t>
      </w:r>
      <w:r w:rsidRPr="00E8627B">
        <w:tab/>
        <w:t>příspěvku na kulturní pořady nebo sportovní akce,“.</w:t>
      </w:r>
    </w:p>
    <w:p w:rsidR="000153BB" w:rsidRPr="00E8627B" w:rsidRDefault="000153BB" w:rsidP="00193718">
      <w:pPr>
        <w:pStyle w:val="Novelizanbod"/>
        <w:keepNext w:val="0"/>
      </w:pPr>
      <w:r w:rsidRPr="00E8627B">
        <w:t>V § 6 odst. 9 písmeno e) zní:</w:t>
      </w:r>
    </w:p>
    <w:p w:rsidR="000153BB" w:rsidRPr="00E8627B" w:rsidRDefault="000153BB" w:rsidP="00193718">
      <w:pPr>
        <w:pStyle w:val="Textpsmene"/>
        <w:numPr>
          <w:ilvl w:val="0"/>
          <w:numId w:val="0"/>
        </w:numPr>
        <w:ind w:left="425" w:hanging="425"/>
      </w:pPr>
      <w:r w:rsidRPr="00E8627B">
        <w:lastRenderedPageBreak/>
        <w:t>„e)</w:t>
      </w:r>
      <w:r w:rsidRPr="00E8627B">
        <w:tab/>
        <w:t>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 použití zařízení péče o děti předškolního věku,“.</w:t>
      </w:r>
    </w:p>
    <w:p w:rsidR="000153BB" w:rsidRPr="00E8627B" w:rsidRDefault="000153BB" w:rsidP="00193718">
      <w:pPr>
        <w:pStyle w:val="Novelizanbod"/>
        <w:keepNext w:val="0"/>
      </w:pPr>
      <w:r w:rsidRPr="00E8627B">
        <w:t>V § 6 odst. 9 písmeno g) zní:</w:t>
      </w:r>
    </w:p>
    <w:p w:rsidR="000153BB" w:rsidRPr="00E8627B" w:rsidRDefault="000153BB" w:rsidP="00193718">
      <w:pPr>
        <w:pStyle w:val="Textpsmene"/>
        <w:numPr>
          <w:ilvl w:val="0"/>
          <w:numId w:val="0"/>
        </w:numPr>
        <w:ind w:left="425" w:hanging="425"/>
      </w:pPr>
      <w:r w:rsidRPr="00E8627B">
        <w:t>„g)</w:t>
      </w:r>
      <w:r w:rsidRPr="00E8627B">
        <w:tab/>
        <w:t xml:space="preserve"> příjem v podobě majetkového prospěchu z bezúročné zápůjčky, pokud úhrn jistin z těchto zápůjček od téhož plátce daně nepřesahuje 300 000 Kč,“.</w:t>
      </w:r>
    </w:p>
    <w:p w:rsidR="000153BB" w:rsidRPr="00E8627B" w:rsidRDefault="000153BB" w:rsidP="00193718">
      <w:pPr>
        <w:pStyle w:val="Novelizanbod"/>
        <w:keepNext w:val="0"/>
      </w:pPr>
      <w:r w:rsidRPr="00E8627B">
        <w:t>V § 6 odst. 9 se písmena h) až k) včetně poznámek pod čarou č. 6b, 6c a 6d zrušují.</w:t>
      </w:r>
    </w:p>
    <w:p w:rsidR="000153BB" w:rsidRPr="00E8627B" w:rsidRDefault="000153BB" w:rsidP="00193718">
      <w:pPr>
        <w:pStyle w:val="Novelizanbod"/>
        <w:keepNext w:val="0"/>
      </w:pPr>
      <w:r w:rsidRPr="00E8627B">
        <w:t>V § 6 odst. 9 se písmeno n) zrušuje.</w:t>
      </w:r>
    </w:p>
    <w:p w:rsidR="000153BB" w:rsidRPr="00E8627B" w:rsidRDefault="000153BB" w:rsidP="00193718">
      <w:pPr>
        <w:pStyle w:val="Novelizanbod"/>
        <w:keepNext w:val="0"/>
      </w:pPr>
      <w:r w:rsidRPr="00E8627B">
        <w:t>V § 6 odst. 9 písm. p) bodě 3 se slova „ , Norska nebo Islandu“ nahrazují slovy „nebo  státu tvořícím Evropský hospodářský prostor“.</w:t>
      </w:r>
    </w:p>
    <w:p w:rsidR="000153BB" w:rsidRPr="00E8627B" w:rsidRDefault="000153BB" w:rsidP="00193718">
      <w:pPr>
        <w:pStyle w:val="Novelizanbod"/>
        <w:keepNext w:val="0"/>
      </w:pPr>
      <w:r w:rsidRPr="00E8627B">
        <w:t>V § 6 odst. 12 se slovo „všeobecné“ nahrazuje slovem „veřejné“.</w:t>
      </w:r>
    </w:p>
    <w:p w:rsidR="000153BB" w:rsidRPr="00E8627B" w:rsidRDefault="000153BB" w:rsidP="00193718">
      <w:pPr>
        <w:pStyle w:val="Novelizanbod"/>
        <w:keepNext w:val="0"/>
      </w:pPr>
      <w:r w:rsidRPr="00E8627B">
        <w:t>V § 6 odst. 16 písm. c) se slova „ , Norsku nebo Islandu“ nahrazují slovy „nebo státě tvořícím Evropský hospodářský prostor“.</w:t>
      </w:r>
    </w:p>
    <w:p w:rsidR="000153BB" w:rsidRPr="00E8627B" w:rsidRDefault="000153BB" w:rsidP="00193718">
      <w:pPr>
        <w:pStyle w:val="Novelizanbod"/>
        <w:keepNext w:val="0"/>
      </w:pPr>
      <w:r w:rsidRPr="00E8627B">
        <w:t>V § 7 odst. 1 se na konci textu písmene c) doplňují slova „ , ke kterému je potřeba podnikatelské oprávnění“.</w:t>
      </w:r>
    </w:p>
    <w:p w:rsidR="000153BB" w:rsidRPr="00E8627B" w:rsidRDefault="000153BB" w:rsidP="00193718">
      <w:pPr>
        <w:pStyle w:val="Novelizanbod"/>
        <w:keepNext w:val="0"/>
      </w:pPr>
      <w:r w:rsidRPr="00E8627B">
        <w:t>V § 7 odstavec 6 zní:</w:t>
      </w:r>
    </w:p>
    <w:p w:rsidR="000153BB" w:rsidRPr="00E8627B" w:rsidRDefault="000153BB" w:rsidP="00193718">
      <w:pPr>
        <w:pStyle w:val="Textodstavce"/>
        <w:numPr>
          <w:ilvl w:val="0"/>
          <w:numId w:val="0"/>
        </w:numPr>
        <w:ind w:firstLine="425"/>
      </w:pPr>
      <w:r w:rsidRPr="00E8627B">
        <w:t>„(6)</w:t>
      </w:r>
      <w:r w:rsidRPr="00E8627B">
        <w:tab/>
        <w:t>Příjem autora za příspěvek do novin, časopisu, rozhlasu nebo televize plynoucí ze zdrojů na území České republiky je samostatným základem daně pro daň vybíranou srážkou podle zvláštní sazby daně za předpokladu, že úhrn těchto příjmů od téhož plátce daně nepřesáhne v kalendářním měsíci 7000 Kč a jde o příjem uvedený v odstavci 2 písm. a).“.</w:t>
      </w:r>
    </w:p>
    <w:p w:rsidR="000153BB" w:rsidRPr="00E8627B" w:rsidRDefault="000153BB" w:rsidP="00193718">
      <w:pPr>
        <w:pStyle w:val="Novelizanbod"/>
        <w:keepNext w:val="0"/>
        <w:keepLines w:val="0"/>
      </w:pPr>
      <w:r w:rsidRPr="00E8627B">
        <w:t>V § 7 odst. 7 písmena a) až d) znějí:</w:t>
      </w:r>
    </w:p>
    <w:p w:rsidR="000153BB" w:rsidRPr="00E8627B" w:rsidRDefault="000153BB" w:rsidP="00193718">
      <w:pPr>
        <w:pStyle w:val="Textpsmene"/>
        <w:numPr>
          <w:ilvl w:val="0"/>
          <w:numId w:val="0"/>
        </w:numPr>
        <w:ind w:left="425" w:hanging="425"/>
      </w:pPr>
      <w:r w:rsidRPr="00E8627B">
        <w:t>„a)</w:t>
      </w:r>
      <w:r w:rsidRPr="00E8627B">
        <w:tab/>
        <w:t>80 %</w:t>
      </w:r>
      <w:r w:rsidRPr="00414213">
        <w:t xml:space="preserve"> </w:t>
      </w:r>
      <w:r w:rsidRPr="00E8627B">
        <w:t>z příjmů ze zemědělské výroby, lesního a vodního hospodářství a z příjmů v souvislosti se živnostenským podnikáním řemeslným,</w:t>
      </w:r>
    </w:p>
    <w:p w:rsidR="000153BB" w:rsidRPr="00E8627B" w:rsidRDefault="000153BB" w:rsidP="00193718">
      <w:pPr>
        <w:pStyle w:val="Textpsmene"/>
        <w:numPr>
          <w:ilvl w:val="0"/>
          <w:numId w:val="0"/>
        </w:numPr>
        <w:ind w:left="425" w:hanging="425"/>
      </w:pPr>
      <w:r w:rsidRPr="00E8627B">
        <w:t>b)</w:t>
      </w:r>
      <w:r w:rsidRPr="00E8627B">
        <w:tab/>
        <w:t xml:space="preserve">60 </w:t>
      </w:r>
      <w:r w:rsidRPr="00414213">
        <w:t xml:space="preserve">% </w:t>
      </w:r>
      <w:r w:rsidRPr="00E8627B">
        <w:t>z příjmů ze živnostenského podnikání; nejvýše lze však uplatnit výdaje do částky 1 200 000 Kč,</w:t>
      </w:r>
    </w:p>
    <w:p w:rsidR="000153BB" w:rsidRPr="00E8627B" w:rsidRDefault="000153BB" w:rsidP="00193718">
      <w:pPr>
        <w:pStyle w:val="Textpsmene"/>
        <w:numPr>
          <w:ilvl w:val="0"/>
          <w:numId w:val="0"/>
        </w:numPr>
        <w:ind w:left="425" w:hanging="425"/>
      </w:pPr>
      <w:r w:rsidRPr="00E8627B">
        <w:t>c)</w:t>
      </w:r>
      <w:r w:rsidRPr="00E8627B">
        <w:tab/>
        <w:t>30 % z příjmů z nájmu majetku zařazeného v obchodním majetku</w:t>
      </w:r>
      <w:r w:rsidRPr="00414213">
        <w:t>;</w:t>
      </w:r>
      <w:r w:rsidRPr="00E8627B">
        <w:t xml:space="preserve"> nejvýše lze však uplatnit výdaje do částky 600 000 Kč,</w:t>
      </w:r>
    </w:p>
    <w:p w:rsidR="000153BB" w:rsidRPr="00E8627B" w:rsidRDefault="000153BB" w:rsidP="00193718">
      <w:pPr>
        <w:pStyle w:val="Textpsmene"/>
        <w:numPr>
          <w:ilvl w:val="0"/>
          <w:numId w:val="0"/>
        </w:numPr>
        <w:ind w:left="425" w:hanging="425"/>
      </w:pPr>
      <w:r w:rsidRPr="00E8627B">
        <w:t>d)</w:t>
      </w:r>
      <w:r w:rsidRPr="00E8627B">
        <w:tab/>
        <w:t>40 % z jiných příjmů ze samostatné činnosti; nejvýše lze však uplatnit výdaje do částky 800 000 Kč.“.</w:t>
      </w:r>
    </w:p>
    <w:p w:rsidR="000153BB" w:rsidRPr="00E8627B" w:rsidRDefault="000153BB" w:rsidP="00193718">
      <w:pPr>
        <w:pStyle w:val="Novelizanbod"/>
        <w:keepNext w:val="0"/>
      </w:pPr>
      <w:r w:rsidRPr="00E8627B">
        <w:lastRenderedPageBreak/>
        <w:t>V § 8 odst. 1 písm. a) se slova „z majetkového podílu na akciové společnosti, na společnosti s ručením omezeným a komanditní společnosti, podíly na zisku z členství v družstvu a dále úroky a jiné výnosy“ nahrazují slovy „obchodní korporace a úroky“.</w:t>
      </w:r>
    </w:p>
    <w:p w:rsidR="000153BB" w:rsidRPr="00E8627B" w:rsidRDefault="000153BB" w:rsidP="00193718">
      <w:pPr>
        <w:pStyle w:val="Novelizanbod"/>
        <w:keepNext w:val="0"/>
      </w:pPr>
      <w:r w:rsidRPr="00E8627B">
        <w:t>V § 8 odst. 1 písm. i) se slova „po zdanění“ zrušují.</w:t>
      </w:r>
    </w:p>
    <w:p w:rsidR="000153BB" w:rsidRPr="00E8627B" w:rsidRDefault="000153BB" w:rsidP="00193718">
      <w:pPr>
        <w:pStyle w:val="Novelizanbod"/>
        <w:keepNext w:val="0"/>
      </w:pPr>
      <w:r w:rsidRPr="00E8627B">
        <w:t>V § 8 odst. 6 se slovo „rovnoměrně“ zrušuje.</w:t>
      </w:r>
    </w:p>
    <w:p w:rsidR="000153BB" w:rsidRPr="00E8627B" w:rsidRDefault="000153BB" w:rsidP="00193718">
      <w:pPr>
        <w:pStyle w:val="Novelizanbod"/>
        <w:keepNext w:val="0"/>
      </w:pPr>
      <w:r w:rsidRPr="00E8627B">
        <w:t>V § 8 se na konci textu odstavce 6 doplňují slova „, s výjimkou příspěvků na penzijní připojištění se státním příspěvkem zaplacených penzijnímu fondu zaměstnavatelem za zaměstnance před 1. lednem 2000 v případě, kdy došlo k převodu prostředků účastníka z penzijního připojištění se státním příspěvkem do doplňkového penzijního spoření účastníka, ze kterého je jednorázové vyrovnání nebo odbytné vypláceno“.</w:t>
      </w:r>
    </w:p>
    <w:p w:rsidR="000153BB" w:rsidRPr="00E8627B" w:rsidRDefault="000153BB" w:rsidP="00193718">
      <w:pPr>
        <w:pStyle w:val="Novelizanbod"/>
        <w:keepNext w:val="0"/>
      </w:pPr>
      <w:r w:rsidRPr="00E8627B">
        <w:t>V § 10 odst. 1 písmeno b) zní:</w:t>
      </w:r>
    </w:p>
    <w:p w:rsidR="000153BB" w:rsidRPr="00E8627B" w:rsidRDefault="000153BB" w:rsidP="00193718">
      <w:pPr>
        <w:pStyle w:val="Textpsmene"/>
        <w:numPr>
          <w:ilvl w:val="0"/>
          <w:numId w:val="0"/>
        </w:numPr>
        <w:ind w:left="425" w:hanging="425"/>
      </w:pPr>
      <w:r w:rsidRPr="00E8627B">
        <w:t>„b)</w:t>
      </w:r>
      <w:r w:rsidRPr="00E8627B">
        <w:tab/>
        <w:t>příjmy z převodu</w:t>
      </w:r>
    </w:p>
    <w:p w:rsidR="000153BB" w:rsidRPr="00E8627B" w:rsidRDefault="000153BB" w:rsidP="00193718">
      <w:pPr>
        <w:pStyle w:val="Textbodu"/>
        <w:numPr>
          <w:ilvl w:val="0"/>
          <w:numId w:val="0"/>
        </w:numPr>
        <w:ind w:left="850" w:hanging="425"/>
      </w:pPr>
      <w:r w:rsidRPr="00E8627B">
        <w:t>1.</w:t>
      </w:r>
      <w:r w:rsidRPr="00E8627B">
        <w:tab/>
        <w:t>nemovité věci,</w:t>
      </w:r>
    </w:p>
    <w:p w:rsidR="000153BB" w:rsidRPr="00E8627B" w:rsidRDefault="000153BB" w:rsidP="00193718">
      <w:pPr>
        <w:pStyle w:val="Textbodu"/>
        <w:numPr>
          <w:ilvl w:val="0"/>
          <w:numId w:val="0"/>
        </w:numPr>
        <w:ind w:left="850" w:hanging="425"/>
      </w:pPr>
      <w:r w:rsidRPr="00E8627B">
        <w:t>2.</w:t>
      </w:r>
      <w:r w:rsidRPr="00E8627B">
        <w:tab/>
        <w:t>cenného papíru,</w:t>
      </w:r>
    </w:p>
    <w:p w:rsidR="000153BB" w:rsidRPr="00E8627B" w:rsidRDefault="000153BB" w:rsidP="00193718">
      <w:pPr>
        <w:pStyle w:val="Textbodu"/>
        <w:numPr>
          <w:ilvl w:val="0"/>
          <w:numId w:val="0"/>
        </w:numPr>
        <w:ind w:left="850" w:hanging="425"/>
      </w:pPr>
      <w:r w:rsidRPr="00E8627B">
        <w:t>3.</w:t>
      </w:r>
      <w:r w:rsidRPr="00E8627B">
        <w:tab/>
        <w:t>jiné věci,“.</w:t>
      </w:r>
    </w:p>
    <w:p w:rsidR="000153BB" w:rsidRPr="00E8627B" w:rsidRDefault="000153BB" w:rsidP="00193718">
      <w:pPr>
        <w:pStyle w:val="Novelizanbod"/>
        <w:keepNext w:val="0"/>
        <w:keepLines w:val="0"/>
        <w:rPr>
          <w:szCs w:val="24"/>
        </w:rPr>
      </w:pPr>
      <w:r w:rsidRPr="00E8627B">
        <w:rPr>
          <w:szCs w:val="24"/>
        </w:rPr>
        <w:t>V § 10 se na konci odstavce 1 tečka nahrazuje čárkou a doplňuje se písmeno o), které zní:</w:t>
      </w:r>
    </w:p>
    <w:p w:rsidR="000153BB" w:rsidRPr="00E8627B" w:rsidRDefault="000153BB" w:rsidP="00193718">
      <w:pPr>
        <w:pStyle w:val="Textpsmene"/>
        <w:numPr>
          <w:ilvl w:val="0"/>
          <w:numId w:val="0"/>
        </w:numPr>
        <w:ind w:left="425" w:hanging="425"/>
      </w:pPr>
      <w:r w:rsidRPr="00E8627B">
        <w:t>„o)</w:t>
      </w:r>
      <w:r w:rsidRPr="00E8627B">
        <w:tab/>
        <w:t>příjem z rozpuštění rezervního fondu vytvořeného ze zisku nebo obdobného fondu.“.</w:t>
      </w:r>
    </w:p>
    <w:p w:rsidR="000153BB" w:rsidRPr="00E8627B" w:rsidRDefault="000153BB" w:rsidP="00193718">
      <w:pPr>
        <w:pStyle w:val="Novelizanbod"/>
        <w:keepNext w:val="0"/>
      </w:pPr>
      <w:r w:rsidRPr="00E8627B">
        <w:t>V § 10 odst. 3 úvodní část ustanovení se slova „ , kromě příjmů uvedených v § 4,“ zrušují.</w:t>
      </w:r>
    </w:p>
    <w:p w:rsidR="000153BB" w:rsidRPr="00E8627B" w:rsidRDefault="000153BB" w:rsidP="00193718">
      <w:pPr>
        <w:pStyle w:val="Novelizanbod"/>
        <w:keepNext w:val="0"/>
      </w:pPr>
      <w:r w:rsidRPr="00E8627B">
        <w:t>V § 10 odst. 3 písm. c) se slovo „korun“ nahrazuje slovem „Kč“.</w:t>
      </w:r>
    </w:p>
    <w:p w:rsidR="000153BB" w:rsidRPr="00E8627B" w:rsidRDefault="000153BB" w:rsidP="00193718">
      <w:pPr>
        <w:pStyle w:val="Novelizanbod"/>
        <w:keepNext w:val="0"/>
      </w:pPr>
      <w:r w:rsidRPr="00E8627B">
        <w:t>V § 10 odst. 3 písm. d) bodě 4 se slova „hodnota nedosahuje“ nahrazují slovy „úhrn od téhož poplatníka nepřevyšuje“.</w:t>
      </w:r>
    </w:p>
    <w:p w:rsidR="000153BB" w:rsidRPr="00E8627B" w:rsidRDefault="000153BB" w:rsidP="00193718">
      <w:pPr>
        <w:pStyle w:val="Novelizanbod"/>
        <w:keepNext w:val="0"/>
      </w:pPr>
      <w:r w:rsidRPr="00E8627B">
        <w:t>V § 10 odst. 8 se za slova „Příjmy podle odstavce 1 písm. f) až ch)“ vkládají slova „a o)“.</w:t>
      </w:r>
    </w:p>
    <w:p w:rsidR="000153BB" w:rsidRPr="00E8627B" w:rsidRDefault="000153BB" w:rsidP="00193718">
      <w:pPr>
        <w:pStyle w:val="Novelizanbod"/>
        <w:keepNext w:val="0"/>
      </w:pPr>
      <w:r w:rsidRPr="00E8627B">
        <w:t>V § 12 odst. 1 se slova „ , z provozu rodinného závodu“ zrušují.</w:t>
      </w:r>
    </w:p>
    <w:p w:rsidR="000153BB" w:rsidRPr="00E8627B" w:rsidRDefault="000153BB" w:rsidP="00193718">
      <w:pPr>
        <w:pStyle w:val="Novelizanbod"/>
        <w:keepNext w:val="0"/>
      </w:pPr>
      <w:r w:rsidRPr="00E8627B">
        <w:t>§ 13 včetně nadpisu zní:</w:t>
      </w:r>
    </w:p>
    <w:p w:rsidR="000153BB" w:rsidRPr="00E8627B" w:rsidRDefault="000153BB" w:rsidP="00193718">
      <w:pPr>
        <w:pStyle w:val="Paragraf"/>
      </w:pPr>
      <w:r w:rsidRPr="00E8627B">
        <w:lastRenderedPageBreak/>
        <w:t>„§ 13</w:t>
      </w:r>
    </w:p>
    <w:p w:rsidR="000153BB" w:rsidRPr="00E8627B" w:rsidRDefault="000153BB" w:rsidP="00193718">
      <w:pPr>
        <w:pStyle w:val="Nadpisparagrafu"/>
      </w:pPr>
      <w:r w:rsidRPr="00E8627B">
        <w:t>Příjmy a výdaje spolupracujících osob</w:t>
      </w:r>
    </w:p>
    <w:p w:rsidR="000153BB" w:rsidRPr="00E8627B" w:rsidRDefault="000153BB" w:rsidP="00193718">
      <w:pPr>
        <w:pStyle w:val="Textodstavce"/>
        <w:numPr>
          <w:ilvl w:val="0"/>
          <w:numId w:val="0"/>
        </w:numPr>
        <w:ind w:firstLine="425"/>
      </w:pPr>
      <w:r w:rsidRPr="00E8627B">
        <w:t>(1)</w:t>
      </w:r>
      <w:r w:rsidRPr="00E8627B">
        <w:tab/>
        <w:t>Příjmy a výdaje při samostatné činnosti s výjimkou podílu společníka veřejné obchodní společnosti a komplementáře komanditní společnosti mohou být rozděleny mezi poplatníka a s ním spolupracující osoby, kterými se rozumí</w:t>
      </w:r>
    </w:p>
    <w:p w:rsidR="000153BB" w:rsidRPr="00E8627B" w:rsidRDefault="000153BB" w:rsidP="00193718">
      <w:pPr>
        <w:pStyle w:val="Textpsmene"/>
        <w:numPr>
          <w:ilvl w:val="0"/>
          <w:numId w:val="0"/>
        </w:numPr>
        <w:ind w:left="425" w:hanging="425"/>
      </w:pPr>
      <w:r w:rsidRPr="00E8627B">
        <w:t>a)</w:t>
      </w:r>
      <w:r w:rsidRPr="00E8627B">
        <w:tab/>
        <w:t>spolupracující manžel,</w:t>
      </w:r>
    </w:p>
    <w:p w:rsidR="000153BB" w:rsidRPr="00E8627B" w:rsidRDefault="000153BB" w:rsidP="00193718">
      <w:pPr>
        <w:pStyle w:val="Textpsmene"/>
        <w:numPr>
          <w:ilvl w:val="0"/>
          <w:numId w:val="0"/>
        </w:numPr>
        <w:ind w:left="425" w:hanging="425"/>
      </w:pPr>
      <w:r w:rsidRPr="00E8627B">
        <w:t>b)</w:t>
      </w:r>
      <w:r w:rsidRPr="00E8627B">
        <w:tab/>
        <w:t xml:space="preserve">spolupracující osoba žijící s poplatníkem ve společně hospodařící domácnosti nebo </w:t>
      </w:r>
    </w:p>
    <w:p w:rsidR="000153BB" w:rsidRPr="00E8627B" w:rsidRDefault="000153BB" w:rsidP="00193718">
      <w:pPr>
        <w:pStyle w:val="Textpsmene"/>
        <w:numPr>
          <w:ilvl w:val="0"/>
          <w:numId w:val="0"/>
        </w:numPr>
        <w:ind w:left="425" w:hanging="425"/>
      </w:pPr>
      <w:r w:rsidRPr="00E8627B">
        <w:t>c)</w:t>
      </w:r>
      <w:r w:rsidRPr="00E8627B">
        <w:tab/>
        <w:t>člen rodiny zúčastněný na provozu rodinného závodu.</w:t>
      </w:r>
    </w:p>
    <w:p w:rsidR="000153BB" w:rsidRPr="00E8627B" w:rsidRDefault="000153BB" w:rsidP="00193718">
      <w:pPr>
        <w:pStyle w:val="Textodstavce"/>
        <w:numPr>
          <w:ilvl w:val="0"/>
          <w:numId w:val="0"/>
        </w:numPr>
        <w:ind w:firstLine="425"/>
      </w:pPr>
      <w:r w:rsidRPr="00E8627B">
        <w:t>(2)</w:t>
      </w:r>
      <w:r w:rsidRPr="00E8627B">
        <w:tab/>
        <w:t xml:space="preserve">U spolupracujících osob musí být výše podílu na příjmech a výdajích stejná. Příjmy a výdaje se rozdělují tak, aby </w:t>
      </w:r>
    </w:p>
    <w:p w:rsidR="000153BB" w:rsidRPr="00E8627B" w:rsidRDefault="000153BB" w:rsidP="00193718">
      <w:pPr>
        <w:pStyle w:val="Textpsmene"/>
        <w:numPr>
          <w:ilvl w:val="0"/>
          <w:numId w:val="0"/>
        </w:numPr>
        <w:ind w:left="427" w:hanging="427"/>
      </w:pPr>
      <w:r w:rsidRPr="00E8627B">
        <w:t>a)</w:t>
      </w:r>
      <w:r w:rsidRPr="00E8627B">
        <w:tab/>
        <w:t>podíl příjmů a výdajů připadající na spolupracující osoby nečinil v úhrnu  více než 30 % a</w:t>
      </w:r>
    </w:p>
    <w:p w:rsidR="000153BB" w:rsidRPr="00E8627B" w:rsidRDefault="000153BB" w:rsidP="00193718">
      <w:pPr>
        <w:pStyle w:val="Textpsmene"/>
        <w:numPr>
          <w:ilvl w:val="0"/>
          <w:numId w:val="0"/>
        </w:numPr>
        <w:ind w:left="427" w:hanging="427"/>
      </w:pPr>
      <w:r w:rsidRPr="00E8627B">
        <w:t>b)</w:t>
      </w:r>
      <w:r w:rsidRPr="00E8627B">
        <w:tab/>
        <w:t xml:space="preserve">částka, o kterou příjmy převyšují výdaje, činila </w:t>
      </w:r>
    </w:p>
    <w:p w:rsidR="000153BB" w:rsidRPr="00E8627B" w:rsidRDefault="000153BB" w:rsidP="00193718">
      <w:pPr>
        <w:pStyle w:val="Textbodu"/>
        <w:numPr>
          <w:ilvl w:val="0"/>
          <w:numId w:val="0"/>
        </w:numPr>
        <w:ind w:left="850" w:hanging="425"/>
      </w:pPr>
      <w:r w:rsidRPr="00E8627B">
        <w:t>1.</w:t>
      </w:r>
      <w:r w:rsidRPr="00E8627B">
        <w:tab/>
        <w:t>za zdaňovací období nejvýše 180 000 Kč a</w:t>
      </w:r>
    </w:p>
    <w:p w:rsidR="000153BB" w:rsidRPr="00E8627B" w:rsidRDefault="000153BB" w:rsidP="00193718">
      <w:pPr>
        <w:pStyle w:val="Textbodu"/>
        <w:numPr>
          <w:ilvl w:val="0"/>
          <w:numId w:val="0"/>
        </w:numPr>
        <w:ind w:left="850" w:hanging="425"/>
      </w:pPr>
      <w:r w:rsidRPr="00E8627B">
        <w:t>2.</w:t>
      </w:r>
      <w:r w:rsidRPr="00E8627B">
        <w:tab/>
        <w:t>za každý započatý kalendářní měsíc spolupráce nejvýše 15 000 Kč.</w:t>
      </w:r>
    </w:p>
    <w:p w:rsidR="000153BB" w:rsidRPr="00E8627B" w:rsidRDefault="000153BB" w:rsidP="00193718">
      <w:pPr>
        <w:pStyle w:val="Textodstavce"/>
        <w:numPr>
          <w:ilvl w:val="0"/>
          <w:numId w:val="0"/>
        </w:numPr>
        <w:ind w:firstLine="425"/>
      </w:pPr>
      <w:r w:rsidRPr="00E8627B">
        <w:t>(3)</w:t>
      </w:r>
      <w:r w:rsidRPr="00E8627B">
        <w:tab/>
        <w:t xml:space="preserve">V případě, že je spolupracující osobou pouze manžel, se příjmy a výdaje rozdělují tak, aby </w:t>
      </w:r>
    </w:p>
    <w:p w:rsidR="000153BB" w:rsidRPr="00E8627B" w:rsidRDefault="000153BB" w:rsidP="00193718">
      <w:pPr>
        <w:pStyle w:val="Textpsmene"/>
        <w:numPr>
          <w:ilvl w:val="0"/>
          <w:numId w:val="0"/>
        </w:numPr>
        <w:ind w:left="425" w:hanging="425"/>
      </w:pPr>
      <w:r w:rsidRPr="00E8627B">
        <w:t>a)</w:t>
      </w:r>
      <w:r w:rsidRPr="00E8627B">
        <w:tab/>
        <w:t>podíl příjmů a výdajů připadající na manžela nečinil více než 50 % a</w:t>
      </w:r>
    </w:p>
    <w:p w:rsidR="000153BB" w:rsidRPr="00E8627B" w:rsidRDefault="000153BB" w:rsidP="00193718">
      <w:pPr>
        <w:pStyle w:val="Textpsmene"/>
        <w:numPr>
          <w:ilvl w:val="0"/>
          <w:numId w:val="0"/>
        </w:numPr>
        <w:ind w:left="425" w:hanging="425"/>
      </w:pPr>
      <w:r w:rsidRPr="00E8627B">
        <w:t>b)</w:t>
      </w:r>
      <w:r w:rsidRPr="00E8627B">
        <w:tab/>
        <w:t xml:space="preserve">částka, o kterou příjmy převyšují výdaje, činila </w:t>
      </w:r>
    </w:p>
    <w:p w:rsidR="000153BB" w:rsidRPr="00E8627B" w:rsidRDefault="000153BB" w:rsidP="00193718">
      <w:pPr>
        <w:pStyle w:val="Textbodu"/>
        <w:numPr>
          <w:ilvl w:val="0"/>
          <w:numId w:val="0"/>
        </w:numPr>
        <w:ind w:left="850" w:hanging="425"/>
      </w:pPr>
      <w:r w:rsidRPr="00E8627B">
        <w:t>1.</w:t>
      </w:r>
      <w:r w:rsidRPr="00E8627B">
        <w:tab/>
        <w:t>za zdaňovací období nejvýše 540 000 Kč a</w:t>
      </w:r>
    </w:p>
    <w:p w:rsidR="000153BB" w:rsidRPr="00E8627B" w:rsidRDefault="000153BB" w:rsidP="00193718">
      <w:pPr>
        <w:pStyle w:val="Textbodu"/>
        <w:numPr>
          <w:ilvl w:val="0"/>
          <w:numId w:val="0"/>
        </w:numPr>
        <w:ind w:left="850" w:hanging="425"/>
      </w:pPr>
      <w:r w:rsidRPr="00E8627B">
        <w:t>2.</w:t>
      </w:r>
      <w:r w:rsidRPr="00E8627B">
        <w:tab/>
        <w:t>za každý započatý kalendářní měsíc spolupráce nejvýše 45 000 Kč.</w:t>
      </w:r>
    </w:p>
    <w:p w:rsidR="000153BB" w:rsidRPr="00E8627B" w:rsidRDefault="000153BB" w:rsidP="00193718">
      <w:pPr>
        <w:pStyle w:val="Textodstavce"/>
        <w:numPr>
          <w:ilvl w:val="0"/>
          <w:numId w:val="0"/>
        </w:numPr>
        <w:ind w:firstLine="425"/>
      </w:pPr>
      <w:r w:rsidRPr="00E8627B">
        <w:t>(4)</w:t>
      </w:r>
      <w:r w:rsidRPr="00E8627B">
        <w:tab/>
        <w:t xml:space="preserve">Příjmy a výdaje nelze rozdělovat </w:t>
      </w:r>
    </w:p>
    <w:p w:rsidR="000153BB" w:rsidRPr="00E8627B" w:rsidRDefault="000153BB" w:rsidP="00193718">
      <w:pPr>
        <w:pStyle w:val="Textpsmene"/>
        <w:numPr>
          <w:ilvl w:val="0"/>
          <w:numId w:val="0"/>
        </w:numPr>
        <w:ind w:left="425" w:hanging="425"/>
      </w:pPr>
      <w:r w:rsidRPr="00E8627B">
        <w:t>a)</w:t>
      </w:r>
      <w:r w:rsidRPr="00E8627B">
        <w:tab/>
        <w:t>na dítě, které nemá ukončenou povinnou školní docházku,</w:t>
      </w:r>
    </w:p>
    <w:p w:rsidR="000153BB" w:rsidRPr="00E8627B" w:rsidRDefault="000153BB" w:rsidP="00193718">
      <w:pPr>
        <w:pStyle w:val="Textpsmene"/>
        <w:numPr>
          <w:ilvl w:val="0"/>
          <w:numId w:val="0"/>
        </w:numPr>
        <w:ind w:left="425" w:hanging="425"/>
      </w:pPr>
      <w:r w:rsidRPr="00E8627B">
        <w:t>b)</w:t>
      </w:r>
      <w:r w:rsidRPr="00E8627B">
        <w:tab/>
        <w:t>na dítě v kalendářních měsících, ve kterých je na něj uplatňováno daňové zvýhodnění, a</w:t>
      </w:r>
    </w:p>
    <w:p w:rsidR="000153BB" w:rsidRPr="00E8627B" w:rsidRDefault="000153BB" w:rsidP="00193718">
      <w:pPr>
        <w:pStyle w:val="Textpsmene"/>
        <w:numPr>
          <w:ilvl w:val="0"/>
          <w:numId w:val="0"/>
        </w:numPr>
        <w:ind w:left="425" w:hanging="425"/>
      </w:pPr>
      <w:r w:rsidRPr="00E8627B">
        <w:t>c)</w:t>
      </w:r>
      <w:r w:rsidRPr="00E8627B">
        <w:tab/>
        <w:t>na manžela, je-li na něj uplatněna sleva na manžela.“.</w:t>
      </w:r>
    </w:p>
    <w:p w:rsidR="000153BB" w:rsidRPr="00E8627B" w:rsidRDefault="000153BB" w:rsidP="00193718">
      <w:pPr>
        <w:pStyle w:val="Novelizanbod"/>
        <w:keepNext w:val="0"/>
      </w:pPr>
      <w:r w:rsidRPr="00E8627B">
        <w:t>V § 15 odst. 1 se slova „ , Norska nebo Islandu“ nahrazují slovy „nebo státu tvořícího Evropský hospodářský prostor“, slova „bezpříspěvkového dárce“ se nahrazují slovy „nebo jejích složek dárce, kterému nebyla poskytnuta úhrada výdajů spojených s odběrem krve nebo jejích složek podle zákona upravujícího specifické zdravotní služby, s výjimkou úhrady prokázaných cestovních nákladů spojených s odběrem,“ a slova „než České republiky a dále na území Norska nebo Islandu“ se nahrazují slovy „nebo státu tvořícího Evropský hospodářský prostor než České republiky“.</w:t>
      </w:r>
    </w:p>
    <w:p w:rsidR="000153BB" w:rsidRPr="00E8627B" w:rsidRDefault="000153BB" w:rsidP="00193718">
      <w:pPr>
        <w:pStyle w:val="Novelizanbod"/>
        <w:keepNext w:val="0"/>
      </w:pPr>
      <w:r w:rsidRPr="00E8627B">
        <w:t>V § 15 se na konci odstavce 1 doplňuje věta „Poskytnou-li dar manželé ze společného jmění manželů, může odpočet uplatnit jeden z nich nebo oba poměrnou částí.“.</w:t>
      </w:r>
    </w:p>
    <w:p w:rsidR="000153BB" w:rsidRPr="00E8627B" w:rsidRDefault="000153BB" w:rsidP="00193718">
      <w:pPr>
        <w:pStyle w:val="Novelizanbod"/>
        <w:keepNext w:val="0"/>
      </w:pPr>
      <w:r w:rsidRPr="00E8627B">
        <w:t xml:space="preserve">V § 15 odst. 3 úvodní část ustanovení se za slova „nebytový prostor“ vkládají slova „jiný než garáž, sklep nebo komoru“. </w:t>
      </w:r>
    </w:p>
    <w:p w:rsidR="000153BB" w:rsidRPr="00E8627B" w:rsidRDefault="000153BB" w:rsidP="00193718">
      <w:pPr>
        <w:pStyle w:val="Novelizanbod"/>
        <w:keepNext w:val="0"/>
      </w:pPr>
      <w:r w:rsidRPr="00E8627B">
        <w:t xml:space="preserve">V § 15 odst. 3 písm. a) se za slova „nebytový prostor“ vkládají slova „jiný než garáž, sklep nebo komoru“. </w:t>
      </w:r>
    </w:p>
    <w:p w:rsidR="000153BB" w:rsidRPr="00E8627B" w:rsidRDefault="000153BB" w:rsidP="00193718">
      <w:pPr>
        <w:pStyle w:val="Novelizanbod"/>
        <w:keepNext w:val="0"/>
      </w:pPr>
      <w:r w:rsidRPr="00E8627B">
        <w:lastRenderedPageBreak/>
        <w:t xml:space="preserve">V § 15 odst. 3 písm. c) bodu 4 se za slova „nebytový prostor“ vkládají slova „jiný než garáž, sklep nebo komoru“. </w:t>
      </w:r>
    </w:p>
    <w:p w:rsidR="000153BB" w:rsidRPr="00E8627B" w:rsidRDefault="000153BB" w:rsidP="00193718">
      <w:pPr>
        <w:pStyle w:val="Novelizanbod"/>
        <w:keepNext w:val="0"/>
      </w:pPr>
      <w:r w:rsidRPr="00E8627B">
        <w:t xml:space="preserve">V § 15 odst. 3 písm. e) se za slova „nebytový prostor“ vkládají slova „jiný než garáž, sklep nebo komoru“. </w:t>
      </w:r>
    </w:p>
    <w:p w:rsidR="000153BB" w:rsidRPr="00E8627B" w:rsidRDefault="000153BB" w:rsidP="00193718">
      <w:pPr>
        <w:pStyle w:val="Novelizanbod"/>
        <w:keepNext w:val="0"/>
      </w:pPr>
      <w:r w:rsidRPr="00E8627B">
        <w:t xml:space="preserve">V § 15 odst. 3 písm. f) se za slova „nebytový prostor“ vkládají slova „jiný než garáž, sklep nebo komoru“. </w:t>
      </w:r>
    </w:p>
    <w:p w:rsidR="000153BB" w:rsidRPr="00E8627B" w:rsidRDefault="000153BB" w:rsidP="00193718">
      <w:pPr>
        <w:pStyle w:val="Novelizanbod"/>
        <w:keepNext w:val="0"/>
      </w:pPr>
      <w:r w:rsidRPr="00E8627B">
        <w:t xml:space="preserve">V § 15 odst. 4 se za slova „nebytový prostor“ vkládají slova „jiný než garáž, sklep nebo komoru“. </w:t>
      </w:r>
    </w:p>
    <w:p w:rsidR="000153BB" w:rsidRPr="00E8627B" w:rsidRDefault="000153BB" w:rsidP="00193718">
      <w:pPr>
        <w:pStyle w:val="Novelizanbod"/>
        <w:keepNext w:val="0"/>
      </w:pPr>
      <w:r w:rsidRPr="00E8627B">
        <w:t xml:space="preserve">V § 15 odst. 5 závěrečné části ustanovení se slovo „příslušných“ nahrazuje slovy „uplynulých deseti“. </w:t>
      </w:r>
    </w:p>
    <w:p w:rsidR="000153BB" w:rsidRPr="00E8627B" w:rsidRDefault="000153BB" w:rsidP="00193718">
      <w:pPr>
        <w:pStyle w:val="Novelizanbod"/>
        <w:keepNext w:val="0"/>
      </w:pPr>
      <w:r w:rsidRPr="00E8627B">
        <w:t>V § 15 odst. 6 se slovo „příslušných“ nahrazuje slovy „uplynulých deseti“, slovo „odbytné“ se nahrazuje slovem „odkupné“ a slovo „novou“ se nahrazuje slovem „jinou“.</w:t>
      </w:r>
    </w:p>
    <w:p w:rsidR="000153BB" w:rsidRPr="00E8627B" w:rsidRDefault="000153BB" w:rsidP="00193718">
      <w:pPr>
        <w:pStyle w:val="Novelizanbod"/>
        <w:keepNext w:val="0"/>
      </w:pPr>
      <w:r w:rsidRPr="00E8627B">
        <w:t>V § 15 odst. 7 se číslo „8“ nahrazuje číslem „6“, za slova „který je“ se vkládá slovo „daňovým“ a slova „ , Norska nebo Islandu“ se nahrazují slovy „nebo státu tvořícího Evropský hospodářský prostor“.</w:t>
      </w:r>
    </w:p>
    <w:p w:rsidR="000153BB" w:rsidRPr="00E8627B" w:rsidRDefault="000153BB" w:rsidP="00193718">
      <w:pPr>
        <w:pStyle w:val="Novelizanbod"/>
        <w:keepNext w:val="0"/>
      </w:pPr>
      <w:r w:rsidRPr="00E8627B">
        <w:t>V § 15 odst. 7 se slova „na tiskopisu vydaném Ministerstvem financí“ zrušují.</w:t>
      </w:r>
    </w:p>
    <w:p w:rsidR="000153BB" w:rsidRPr="00E8627B" w:rsidRDefault="000153BB" w:rsidP="00193718">
      <w:pPr>
        <w:pStyle w:val="Novelizanbod"/>
        <w:keepNext w:val="0"/>
      </w:pPr>
      <w:r w:rsidRPr="00E8627B">
        <w:t>Za § 17a se vkládá nový § 17b, který včetně nadpisu zní:</w:t>
      </w:r>
    </w:p>
    <w:p w:rsidR="000153BB" w:rsidRPr="00E8627B" w:rsidRDefault="000153BB" w:rsidP="00193718">
      <w:pPr>
        <w:pStyle w:val="Paragraf"/>
        <w:keepNext w:val="0"/>
        <w:keepLines w:val="0"/>
      </w:pPr>
      <w:r w:rsidRPr="00E8627B">
        <w:t>„§ 17b</w:t>
      </w:r>
    </w:p>
    <w:p w:rsidR="000153BB" w:rsidRPr="00E8627B" w:rsidRDefault="000153BB" w:rsidP="00193718">
      <w:pPr>
        <w:pStyle w:val="Nadpislnku"/>
        <w:keepNext w:val="0"/>
        <w:keepLines w:val="0"/>
      </w:pPr>
      <w:r w:rsidRPr="00E8627B">
        <w:t>Základní investiční fond</w:t>
      </w:r>
    </w:p>
    <w:p w:rsidR="000153BB" w:rsidRPr="00E8627B" w:rsidRDefault="000153BB" w:rsidP="00193718">
      <w:pPr>
        <w:pStyle w:val="Textodstavce"/>
        <w:numPr>
          <w:ilvl w:val="0"/>
          <w:numId w:val="0"/>
        </w:numPr>
        <w:ind w:firstLine="425"/>
      </w:pPr>
      <w:r w:rsidRPr="00E8627B">
        <w:t>(1)</w:t>
      </w:r>
      <w:r w:rsidRPr="00E8627B">
        <w:tab/>
        <w:t>Základním investičním fondem může být</w:t>
      </w:r>
    </w:p>
    <w:p w:rsidR="000153BB" w:rsidRPr="00E8627B" w:rsidRDefault="000153BB" w:rsidP="00193718">
      <w:pPr>
        <w:pStyle w:val="Textpsmene"/>
        <w:numPr>
          <w:ilvl w:val="0"/>
          <w:numId w:val="0"/>
        </w:numPr>
        <w:ind w:left="425" w:hanging="425"/>
      </w:pPr>
      <w:r w:rsidRPr="00E8627B">
        <w:t>a)</w:t>
      </w:r>
      <w:r w:rsidRPr="00E8627B">
        <w:tab/>
        <w:t xml:space="preserve">investiční fond, který je </w:t>
      </w:r>
    </w:p>
    <w:p w:rsidR="000153BB" w:rsidRPr="00E8627B" w:rsidRDefault="000153BB" w:rsidP="00193718">
      <w:pPr>
        <w:pStyle w:val="Textbodu"/>
        <w:numPr>
          <w:ilvl w:val="0"/>
          <w:numId w:val="0"/>
        </w:numPr>
        <w:ind w:left="850" w:hanging="425"/>
      </w:pPr>
      <w:r w:rsidRPr="00E8627B">
        <w:t>1.</w:t>
      </w:r>
      <w:r w:rsidRPr="00E8627B">
        <w:tab/>
        <w:t>podílovým fondem podle zákona upravujícího investiční společnosti a investiční fondy nebo</w:t>
      </w:r>
    </w:p>
    <w:p w:rsidR="000153BB" w:rsidRPr="00E8627B" w:rsidRDefault="000153BB" w:rsidP="00193718">
      <w:pPr>
        <w:pStyle w:val="Textbodu"/>
        <w:numPr>
          <w:ilvl w:val="0"/>
          <w:numId w:val="0"/>
        </w:numPr>
        <w:ind w:left="850" w:hanging="425"/>
      </w:pPr>
      <w:r w:rsidRPr="00E8627B">
        <w:t>2.</w:t>
      </w:r>
      <w:r w:rsidRPr="00E8627B">
        <w:tab/>
        <w:t xml:space="preserve">svěřenským fondem podle občanského zákoníku, </w:t>
      </w:r>
    </w:p>
    <w:p w:rsidR="000153BB" w:rsidRPr="00E8627B" w:rsidRDefault="000153BB" w:rsidP="00193718">
      <w:pPr>
        <w:pStyle w:val="Textpsmene"/>
        <w:numPr>
          <w:ilvl w:val="0"/>
          <w:numId w:val="0"/>
        </w:numPr>
        <w:ind w:left="425" w:hanging="425"/>
      </w:pPr>
      <w:r w:rsidRPr="00E8627B">
        <w:t>b)</w:t>
      </w:r>
      <w:r w:rsidRPr="00E8627B">
        <w:tab/>
        <w:t xml:space="preserve">investiční fond podle zákona upravujícího investiční společnosti a investiční fondy, pokud </w:t>
      </w:r>
    </w:p>
    <w:p w:rsidR="000153BB" w:rsidRPr="00E8627B" w:rsidRDefault="000153BB" w:rsidP="00193718">
      <w:pPr>
        <w:pStyle w:val="Textbodu"/>
        <w:numPr>
          <w:ilvl w:val="0"/>
          <w:numId w:val="0"/>
        </w:numPr>
        <w:ind w:left="850" w:hanging="425"/>
      </w:pPr>
      <w:r w:rsidRPr="00E8627B">
        <w:t>1.</w:t>
      </w:r>
      <w:r w:rsidRPr="00E8627B">
        <w:tab/>
        <w:t>jednotlivý investor, poplatník daně z příjmů právnických osob, nedosáhne 10 % účasti na fondu po dobu delší než 12 měsíců,</w:t>
      </w:r>
    </w:p>
    <w:p w:rsidR="000153BB" w:rsidRPr="00E8627B" w:rsidRDefault="000153BB" w:rsidP="00193718">
      <w:pPr>
        <w:pStyle w:val="Textbodu"/>
        <w:numPr>
          <w:ilvl w:val="0"/>
          <w:numId w:val="0"/>
        </w:numPr>
        <w:ind w:left="850" w:hanging="425"/>
      </w:pPr>
      <w:r w:rsidRPr="00E8627B">
        <w:t>2.</w:t>
      </w:r>
      <w:r w:rsidRPr="00E8627B">
        <w:tab/>
        <w:t>z jeho statutu vyplývá, že podíl jednotlivého investora, poplatníka daně z příjmů právnických osob, nedosáhne 10 % základního kapitálu fondu po dobu delší než 9 měsíců,</w:t>
      </w:r>
    </w:p>
    <w:p w:rsidR="000153BB" w:rsidRPr="00E8627B" w:rsidRDefault="000153BB" w:rsidP="00193718">
      <w:pPr>
        <w:pStyle w:val="Textpsmene"/>
        <w:numPr>
          <w:ilvl w:val="0"/>
          <w:numId w:val="0"/>
        </w:numPr>
        <w:ind w:left="425" w:hanging="425"/>
        <w:rPr>
          <w:szCs w:val="24"/>
        </w:rPr>
      </w:pPr>
      <w:r w:rsidRPr="00E8627B">
        <w:t>c)</w:t>
      </w:r>
      <w:r w:rsidRPr="00E8627B">
        <w:tab/>
        <w:t>zahraniční</w:t>
      </w:r>
      <w:r w:rsidRPr="00E8627B">
        <w:rPr>
          <w:szCs w:val="24"/>
        </w:rPr>
        <w:t xml:space="preserve"> investiční fond srovnatelný s fondem uvedeným v písmenech a) nebo b) pokud</w:t>
      </w:r>
    </w:p>
    <w:p w:rsidR="000153BB" w:rsidRPr="00E8627B" w:rsidRDefault="000153BB" w:rsidP="00193718">
      <w:pPr>
        <w:pStyle w:val="Textbodu"/>
        <w:numPr>
          <w:ilvl w:val="0"/>
          <w:numId w:val="0"/>
        </w:numPr>
        <w:ind w:left="850" w:hanging="425"/>
      </w:pPr>
      <w:r w:rsidRPr="00E8627B">
        <w:lastRenderedPageBreak/>
        <w:t>1.</w:t>
      </w:r>
      <w:r w:rsidRPr="00E8627B">
        <w:tab/>
        <w:t>je jeho domovským státem podle zákona upravujícího investiční společnosti a investiční fondy členský stát Evropské unie nebo stát tvořící Evropský hospodářský prostor,</w:t>
      </w:r>
    </w:p>
    <w:p w:rsidR="000153BB" w:rsidRPr="00E8627B" w:rsidRDefault="000153BB" w:rsidP="00193718">
      <w:pPr>
        <w:pStyle w:val="Textbodu"/>
        <w:numPr>
          <w:ilvl w:val="0"/>
          <w:numId w:val="0"/>
        </w:numPr>
        <w:ind w:left="850" w:hanging="425"/>
      </w:pPr>
      <w:r w:rsidRPr="00E8627B">
        <w:t>2.</w:t>
      </w:r>
      <w:r w:rsidRPr="00E8627B">
        <w:tab/>
        <w:t>má dokument srovnatelný se statutem, ze kterého vyplývá, že se jedná o zahraniční fond srovnatelný s fondem uvedeným v písmenech a) a b) a</w:t>
      </w:r>
    </w:p>
    <w:p w:rsidR="000153BB" w:rsidRPr="00E8627B" w:rsidRDefault="000153BB" w:rsidP="00193718">
      <w:pPr>
        <w:pStyle w:val="Textbodu"/>
        <w:numPr>
          <w:ilvl w:val="0"/>
          <w:numId w:val="0"/>
        </w:numPr>
        <w:ind w:left="850" w:hanging="425"/>
      </w:pPr>
      <w:r w:rsidRPr="00E8627B">
        <w:t>3.</w:t>
      </w:r>
      <w:r w:rsidRPr="00E8627B">
        <w:tab/>
        <w:t>osvědčí, že je podle práva státu, jehož je daňovým rezidentem, považován za poplatníka daně obdobné dani z příjmů právnických osob a jeho příjmy se podle práva tohoto státu ani z části nepřičítají jiným poplatníkům.</w:t>
      </w:r>
    </w:p>
    <w:p w:rsidR="000153BB" w:rsidRPr="00E8627B" w:rsidRDefault="000153BB" w:rsidP="00193718">
      <w:pPr>
        <w:pStyle w:val="Textodstavce"/>
        <w:numPr>
          <w:ilvl w:val="0"/>
          <w:numId w:val="0"/>
        </w:numPr>
        <w:ind w:firstLine="425"/>
        <w:rPr>
          <w:szCs w:val="24"/>
        </w:rPr>
      </w:pPr>
      <w:r w:rsidRPr="00E8627B">
        <w:t>(2)</w:t>
      </w:r>
      <w:r w:rsidRPr="00E8627B">
        <w:tab/>
        <w:t xml:space="preserve">Základním investičním fondem je jen investiční fond, který splňoval podmínky v odstavci 1 po celé zdaňovací období a v daňovém přiznání oznámil rozhodnutí být základním investičním fondem. </w:t>
      </w:r>
    </w:p>
    <w:p w:rsidR="000153BB" w:rsidRPr="00E8627B" w:rsidRDefault="000153BB" w:rsidP="00193718">
      <w:pPr>
        <w:pStyle w:val="Textodstavce"/>
        <w:numPr>
          <w:ilvl w:val="0"/>
          <w:numId w:val="0"/>
        </w:numPr>
        <w:ind w:firstLine="425"/>
      </w:pPr>
      <w:r w:rsidRPr="00E8627B">
        <w:t>(3)</w:t>
      </w:r>
      <w:r w:rsidRPr="00E8627B">
        <w:tab/>
        <w:t xml:space="preserve">K podmínce uvedené v odstavci 1 písm. b) bodě 1 se nepřihlíží v případě investora, který je </w:t>
      </w:r>
    </w:p>
    <w:p w:rsidR="000153BB" w:rsidRPr="00E8627B" w:rsidRDefault="000153BB" w:rsidP="00193718">
      <w:pPr>
        <w:pStyle w:val="Textpsmene"/>
        <w:numPr>
          <w:ilvl w:val="0"/>
          <w:numId w:val="0"/>
        </w:numPr>
        <w:ind w:left="425" w:hanging="425"/>
      </w:pPr>
      <w:r w:rsidRPr="00E8627B">
        <w:t>a)</w:t>
      </w:r>
      <w:r w:rsidRPr="00E8627B">
        <w:tab/>
        <w:t xml:space="preserve">podřízeným fondem poplatníka a tento podřízený fond je základním investičním fondem, </w:t>
      </w:r>
    </w:p>
    <w:p w:rsidR="000153BB" w:rsidRPr="00E8627B" w:rsidRDefault="000153BB" w:rsidP="00193718">
      <w:pPr>
        <w:pStyle w:val="Textpsmene"/>
        <w:numPr>
          <w:ilvl w:val="0"/>
          <w:numId w:val="0"/>
        </w:numPr>
        <w:ind w:left="425" w:hanging="425"/>
      </w:pPr>
      <w:r w:rsidRPr="00E8627B">
        <w:t>b)</w:t>
      </w:r>
      <w:r w:rsidRPr="00E8627B">
        <w:tab/>
        <w:t>stát nebo právnická osoba podřízená ústřednímu orgánu státní správy.</w:t>
      </w:r>
    </w:p>
    <w:p w:rsidR="000153BB" w:rsidRPr="00E8627B" w:rsidRDefault="000153BB" w:rsidP="00193718">
      <w:pPr>
        <w:pStyle w:val="Textodstavce"/>
        <w:numPr>
          <w:ilvl w:val="0"/>
          <w:numId w:val="0"/>
        </w:numPr>
        <w:ind w:firstLine="425"/>
      </w:pPr>
      <w:r w:rsidRPr="00E8627B">
        <w:t>(4)</w:t>
      </w:r>
      <w:r w:rsidRPr="00E8627B">
        <w:tab/>
        <w:t>U akciové společnosti s proměnným základním kapitálem tvořící podfondy se podmínka podle odstavce 1 písm. b) posuzuje za tuto akciovou společnost a její podfondy souhrnně.“.</w:t>
      </w:r>
    </w:p>
    <w:p w:rsidR="000153BB" w:rsidRPr="00E8627B" w:rsidRDefault="000153BB" w:rsidP="00193718">
      <w:pPr>
        <w:pStyle w:val="Novelizanbod"/>
        <w:keepNext w:val="0"/>
      </w:pPr>
      <w:r w:rsidRPr="00E8627B">
        <w:t xml:space="preserve"> V § 18 odst. 2 se písmena e) a f) zrušují.</w:t>
      </w:r>
    </w:p>
    <w:p w:rsidR="000153BB" w:rsidRPr="00E8627B" w:rsidRDefault="000153BB" w:rsidP="00193718">
      <w:pPr>
        <w:pStyle w:val="Textlnku"/>
      </w:pPr>
      <w:r w:rsidRPr="00E8627B">
        <w:t>Dosavadní písmena g) a h) se označují jako písmena e) a f).</w:t>
      </w:r>
    </w:p>
    <w:p w:rsidR="000153BB" w:rsidRPr="00E8627B" w:rsidRDefault="000153BB" w:rsidP="00193718">
      <w:pPr>
        <w:pStyle w:val="Novelizanbod"/>
        <w:keepNext w:val="0"/>
      </w:pPr>
      <w:r w:rsidRPr="00E8627B">
        <w:t>V § 19 odst. 1 písm. zc) se za slovo „výrobců“ vkládají slova „nebo provozovatelů solárních elektráren“ a za slova „předpisů</w:t>
      </w:r>
      <w:r w:rsidRPr="00E8627B">
        <w:rPr>
          <w:vertAlign w:val="superscript"/>
        </w:rPr>
        <w:t>121)</w:t>
      </w:r>
      <w:r w:rsidRPr="00E8627B">
        <w:t>“ se vkládají slova „ ; osvobození lze uplatnit za předpokladu použití příspěvků pouze na zpracování elektroodpadů a odpadu ze solárních panelů a nezbytných nákladů souvisejících s tímto účelem s výjimkou nákladů na zřízení sběrného místa provozovatele solární elektrárny“.</w:t>
      </w:r>
    </w:p>
    <w:p w:rsidR="000153BB" w:rsidRPr="00E8627B" w:rsidRDefault="000153BB" w:rsidP="00193718">
      <w:pPr>
        <w:pStyle w:val="Novelizanbod"/>
        <w:keepNext w:val="0"/>
      </w:pPr>
      <w:r w:rsidRPr="00E8627B">
        <w:t>V § 19 odst. 3 písm. b) se slova „formu akciové společnosti nebo společnosti s ručením omezeným, nebo“ nahrazují slovy „některou z forem uvedených v předpisech Evropských společenství</w:t>
      </w:r>
      <w:r w:rsidRPr="00E8627B">
        <w:rPr>
          <w:vertAlign w:val="superscript"/>
        </w:rPr>
        <w:t xml:space="preserve">93) </w:t>
      </w:r>
      <w:r w:rsidRPr="00E8627B">
        <w:t>nebo formu“.</w:t>
      </w:r>
    </w:p>
    <w:p w:rsidR="000153BB" w:rsidRPr="00E8627B" w:rsidRDefault="000153BB" w:rsidP="00193718">
      <w:pPr>
        <w:pStyle w:val="Novelizanbod"/>
        <w:keepNext w:val="0"/>
      </w:pPr>
      <w:r w:rsidRPr="00E8627B">
        <w:t>V § 19 odst. 3 písm. c) se slova „formu akciové společnosti nebo společnosti s ručením omezeným, nebo“ nahrazují slovy „některou z forem uvedených v předpisech Evropských společenství</w:t>
      </w:r>
      <w:r w:rsidRPr="00E8627B">
        <w:rPr>
          <w:vertAlign w:val="superscript"/>
        </w:rPr>
        <w:t xml:space="preserve">93) </w:t>
      </w:r>
      <w:r w:rsidRPr="00E8627B">
        <w:t>nebo formu“.</w:t>
      </w:r>
    </w:p>
    <w:p w:rsidR="000153BB" w:rsidRPr="00E8627B" w:rsidRDefault="000153BB" w:rsidP="00193718">
      <w:pPr>
        <w:pStyle w:val="Novelizanbod"/>
        <w:keepNext w:val="0"/>
      </w:pPr>
      <w:r w:rsidRPr="00E8627B">
        <w:t>V § 19 odst. 8 se slova „Švýcarské konfederace, Norska nebo Islandu“ nahrazují slovy „jiného státu tvořícího Evropský hospodářský prostor než České republiky nebo Švýcarské konfederace“.</w:t>
      </w:r>
    </w:p>
    <w:p w:rsidR="000153BB" w:rsidRPr="00E8627B" w:rsidRDefault="000153BB" w:rsidP="00193718">
      <w:pPr>
        <w:pStyle w:val="Novelizanbod"/>
        <w:keepNext w:val="0"/>
      </w:pPr>
      <w:r w:rsidRPr="00E8627B">
        <w:t>V § 19 odst. 10 se slova „Norska nebo Islandu“ nahrazují slovy „jiného státu tvořícího Evropský hospodářský prostor než České republiky“.</w:t>
      </w:r>
    </w:p>
    <w:p w:rsidR="000153BB" w:rsidRPr="00E8627B" w:rsidRDefault="000153BB" w:rsidP="00193718">
      <w:pPr>
        <w:pStyle w:val="Novelizanbod"/>
        <w:keepNext w:val="0"/>
      </w:pPr>
      <w:r w:rsidRPr="00E8627B">
        <w:lastRenderedPageBreak/>
        <w:t>Na konci § 19 se doplňuje odstavec 12, který zní:</w:t>
      </w:r>
    </w:p>
    <w:p w:rsidR="000153BB" w:rsidRPr="00E8627B" w:rsidRDefault="000153BB" w:rsidP="00193718">
      <w:pPr>
        <w:pStyle w:val="Textodstavce"/>
        <w:numPr>
          <w:ilvl w:val="0"/>
          <w:numId w:val="0"/>
        </w:numPr>
        <w:ind w:firstLine="425"/>
      </w:pPr>
      <w:r w:rsidRPr="00E8627B">
        <w:t>„(12)</w:t>
      </w:r>
      <w:r w:rsidRPr="00E8627B">
        <w:tab/>
        <w:t>U akciové společnosti s proměnným základním kapitálem tvořící podfondy se podmínky podle odstavce 3 písm. b) a c) posuzují za akciovou společnost a podfondy souhrnně.“.</w:t>
      </w:r>
    </w:p>
    <w:p w:rsidR="000153BB" w:rsidRPr="00E8627B" w:rsidRDefault="000153BB" w:rsidP="00193718">
      <w:pPr>
        <w:pStyle w:val="Novelizanbod"/>
        <w:keepNext w:val="0"/>
      </w:pPr>
      <w:r w:rsidRPr="00E8627B">
        <w:t>Dosavadní § 19b se označuje jako 19a.</w:t>
      </w:r>
    </w:p>
    <w:p w:rsidR="000153BB" w:rsidRPr="00E8627B" w:rsidRDefault="000153BB" w:rsidP="00193718">
      <w:pPr>
        <w:pStyle w:val="Novelizanbod"/>
        <w:keepNext w:val="0"/>
      </w:pPr>
      <w:r w:rsidRPr="00E8627B">
        <w:t>V § 19a se na konci odstavce 1 tečka nahrazuje čárkou a doplňují se písmena c) a d), která zní:</w:t>
      </w:r>
    </w:p>
    <w:p w:rsidR="000153BB" w:rsidRPr="00E8627B" w:rsidRDefault="000153BB" w:rsidP="00193718">
      <w:pPr>
        <w:pStyle w:val="Textpsmene"/>
        <w:numPr>
          <w:ilvl w:val="0"/>
          <w:numId w:val="0"/>
        </w:numPr>
        <w:ind w:left="425" w:hanging="425"/>
      </w:pPr>
      <w:r w:rsidRPr="00E8627B">
        <w:t>„c)</w:t>
      </w:r>
      <w:r w:rsidRPr="00E8627B">
        <w:tab/>
        <w:t>příjem z nabytí vlastnického práva k pozemku nebo podílu na pozemku podle zákona upravujícího majetek České republiky a její vystupování v právních vztazích, je-li organizační složka státu povinna je bezúplatně převést bytovému družstvu vzniklému před 1. lednem 1992 nebo jeho právnímu nástupci,</w:t>
      </w:r>
    </w:p>
    <w:p w:rsidR="000153BB" w:rsidRPr="00E8627B" w:rsidRDefault="000153BB" w:rsidP="00193718">
      <w:pPr>
        <w:pStyle w:val="Textpsmene"/>
        <w:numPr>
          <w:ilvl w:val="0"/>
          <w:numId w:val="0"/>
        </w:numPr>
        <w:ind w:left="425" w:hanging="425"/>
      </w:pPr>
      <w:r w:rsidRPr="00E8627B">
        <w:t>d)</w:t>
      </w:r>
      <w:r w:rsidRPr="00E8627B">
        <w:tab/>
        <w:t>příjem v podobě majetkového prospěchu, pokud v úhrnu příjmy z tohoto majetkového prospěchu od téže osoby nepřesáhnou ve zdaňovacím období nebo období, za které se podává daňové přiznání, částku 100 000 Kč, u</w:t>
      </w:r>
    </w:p>
    <w:p w:rsidR="000153BB" w:rsidRPr="00E8627B" w:rsidRDefault="000153BB" w:rsidP="00193718">
      <w:pPr>
        <w:pStyle w:val="Textbodu"/>
        <w:numPr>
          <w:ilvl w:val="0"/>
          <w:numId w:val="0"/>
        </w:numPr>
        <w:ind w:left="850" w:hanging="425"/>
      </w:pPr>
      <w:r w:rsidRPr="00E8627B">
        <w:t>1.</w:t>
      </w:r>
      <w:r w:rsidRPr="00E8627B">
        <w:tab/>
        <w:t>vydlužitele při bezúročné zápůjčce,</w:t>
      </w:r>
    </w:p>
    <w:p w:rsidR="000153BB" w:rsidRPr="00E8627B" w:rsidRDefault="000153BB" w:rsidP="00193718">
      <w:pPr>
        <w:pStyle w:val="Textbodu"/>
        <w:numPr>
          <w:ilvl w:val="0"/>
          <w:numId w:val="0"/>
        </w:numPr>
        <w:ind w:left="850" w:hanging="425"/>
      </w:pPr>
      <w:r w:rsidRPr="00E8627B">
        <w:t>2.</w:t>
      </w:r>
      <w:r w:rsidRPr="00E8627B">
        <w:tab/>
        <w:t>vypůjčitele při výpůjčce,</w:t>
      </w:r>
    </w:p>
    <w:p w:rsidR="000153BB" w:rsidRPr="00E8627B" w:rsidRDefault="000153BB" w:rsidP="00193718">
      <w:pPr>
        <w:pStyle w:val="Textbodu"/>
        <w:numPr>
          <w:ilvl w:val="0"/>
          <w:numId w:val="0"/>
        </w:numPr>
        <w:ind w:left="850" w:hanging="425"/>
      </w:pPr>
      <w:r w:rsidRPr="00E8627B">
        <w:t>3.</w:t>
      </w:r>
      <w:r w:rsidRPr="00E8627B">
        <w:tab/>
        <w:t>výprosníka při výprose.“.</w:t>
      </w:r>
    </w:p>
    <w:p w:rsidR="000153BB" w:rsidRPr="00E8627B" w:rsidRDefault="000153BB" w:rsidP="00193718">
      <w:pPr>
        <w:pStyle w:val="Novelizanbod"/>
        <w:keepNext w:val="0"/>
      </w:pPr>
      <w:r w:rsidRPr="00E8627B">
        <w:t>V § 19a odst. 2 písm. b) bodě 2 se slova „Norska, Islandu nebo jiného členského státu Evropské unie než České republiky“ nahrazují slovy „jiného členského státu Evropské unie nebo státu tvořícího Evropský hospodářský prostor než České republiky“.</w:t>
      </w:r>
    </w:p>
    <w:p w:rsidR="000153BB" w:rsidRPr="00E8627B" w:rsidRDefault="000153BB" w:rsidP="00193718">
      <w:pPr>
        <w:pStyle w:val="Novelizanbod"/>
        <w:keepNext w:val="0"/>
      </w:pPr>
      <w:r w:rsidRPr="00E8627B">
        <w:t>V § 19a odst. 2 písm. e) se slova „ , Norska nebo Islandu“ nahrazují slovy „nebo státu tvořícího Evropský hospodářský prostor“.</w:t>
      </w:r>
    </w:p>
    <w:p w:rsidR="000153BB" w:rsidRPr="00E8627B" w:rsidRDefault="000153BB" w:rsidP="00193718">
      <w:pPr>
        <w:pStyle w:val="Novelizanbod"/>
        <w:keepNext w:val="0"/>
      </w:pPr>
      <w:r w:rsidRPr="00E8627B">
        <w:t>Za § 19a se vkládá nový § 19b, který včetně nadpisu zní:</w:t>
      </w:r>
    </w:p>
    <w:p w:rsidR="000153BB" w:rsidRPr="00E8627B" w:rsidRDefault="000153BB" w:rsidP="00193718">
      <w:pPr>
        <w:pStyle w:val="Paragraf"/>
        <w:keepNext w:val="0"/>
      </w:pPr>
      <w:r w:rsidRPr="00E8627B">
        <w:t>„§ 19b</w:t>
      </w:r>
    </w:p>
    <w:p w:rsidR="000153BB" w:rsidRPr="00E8627B" w:rsidRDefault="000153BB" w:rsidP="00193718">
      <w:pPr>
        <w:pStyle w:val="Nadpisparagrafu"/>
        <w:keepNext w:val="0"/>
      </w:pPr>
      <w:r w:rsidRPr="00E8627B">
        <w:t>Osvobození podílů na zisku u investičních fondů</w:t>
      </w:r>
    </w:p>
    <w:p w:rsidR="000153BB" w:rsidRPr="00E8627B" w:rsidRDefault="000153BB" w:rsidP="00193718">
      <w:pPr>
        <w:pStyle w:val="Textodstavce"/>
        <w:numPr>
          <w:ilvl w:val="0"/>
          <w:numId w:val="0"/>
        </w:numPr>
        <w:ind w:firstLine="425"/>
      </w:pPr>
      <w:r w:rsidRPr="00E8627B">
        <w:t>(1)</w:t>
      </w:r>
      <w:r w:rsidRPr="00E8627B">
        <w:tab/>
        <w:t>Od daně z příjmů právnických osob se osvobozuje příjem v podobě</w:t>
      </w:r>
    </w:p>
    <w:p w:rsidR="000153BB" w:rsidRPr="00E8627B" w:rsidRDefault="000153BB" w:rsidP="00193718">
      <w:pPr>
        <w:pStyle w:val="Textpsmene"/>
        <w:numPr>
          <w:ilvl w:val="0"/>
          <w:numId w:val="0"/>
        </w:numPr>
        <w:ind w:left="425" w:hanging="425"/>
      </w:pPr>
      <w:r w:rsidRPr="00E8627B">
        <w:t>a)</w:t>
      </w:r>
      <w:r w:rsidRPr="00E8627B">
        <w:tab/>
        <w:t>podílu na zisku z účasti na investičním fondu,</w:t>
      </w:r>
    </w:p>
    <w:p w:rsidR="000153BB" w:rsidRPr="00E8627B" w:rsidRDefault="000153BB" w:rsidP="00193718">
      <w:pPr>
        <w:pStyle w:val="Textpsmene"/>
        <w:numPr>
          <w:ilvl w:val="0"/>
          <w:numId w:val="0"/>
        </w:numPr>
        <w:ind w:left="425" w:hanging="425"/>
      </w:pPr>
      <w:r w:rsidRPr="00E8627B">
        <w:t>b)</w:t>
      </w:r>
      <w:r w:rsidRPr="00E8627B">
        <w:tab/>
        <w:t>vypořádacího podílu při zániku účasti společníka  v investičním fondu,</w:t>
      </w:r>
    </w:p>
    <w:p w:rsidR="000153BB" w:rsidRPr="00E8627B" w:rsidRDefault="000153BB" w:rsidP="00193718">
      <w:pPr>
        <w:pStyle w:val="Textpsmene"/>
        <w:numPr>
          <w:ilvl w:val="0"/>
          <w:numId w:val="0"/>
        </w:numPr>
        <w:ind w:left="425" w:hanging="425"/>
      </w:pPr>
      <w:r w:rsidRPr="00E8627B">
        <w:t>c)</w:t>
      </w:r>
      <w:r w:rsidRPr="00E8627B">
        <w:tab/>
        <w:t>podílu na likvidačním zůstatku společníka v investičním fondu.</w:t>
      </w:r>
    </w:p>
    <w:p w:rsidR="000153BB" w:rsidRPr="00E8627B" w:rsidRDefault="000153BB" w:rsidP="00193718">
      <w:pPr>
        <w:pStyle w:val="Textodstavce"/>
        <w:numPr>
          <w:ilvl w:val="0"/>
          <w:numId w:val="0"/>
        </w:numPr>
        <w:ind w:firstLine="425"/>
      </w:pPr>
      <w:r w:rsidRPr="00E8627B">
        <w:t>(2)</w:t>
      </w:r>
      <w:r w:rsidRPr="00E8627B">
        <w:tab/>
        <w:t xml:space="preserve">Osvobození podle odstavce 1 se použije pouze v případě, je-li tento příjem vyplácen </w:t>
      </w:r>
    </w:p>
    <w:p w:rsidR="000153BB" w:rsidRPr="00E8627B" w:rsidRDefault="000153BB" w:rsidP="00193718">
      <w:pPr>
        <w:pStyle w:val="Textpsmene"/>
        <w:numPr>
          <w:ilvl w:val="0"/>
          <w:numId w:val="0"/>
        </w:numPr>
        <w:ind w:left="425" w:hanging="425"/>
        <w:rPr>
          <w:szCs w:val="24"/>
        </w:rPr>
      </w:pPr>
      <w:r w:rsidRPr="00E8627B">
        <w:rPr>
          <w:szCs w:val="24"/>
        </w:rPr>
        <w:t>a)</w:t>
      </w:r>
      <w:r w:rsidRPr="00E8627B">
        <w:rPr>
          <w:szCs w:val="24"/>
        </w:rPr>
        <w:tab/>
        <w:t xml:space="preserve">investičním fondem podle zákona upravujícího investiční společnosti a investiční fondy nebo </w:t>
      </w:r>
    </w:p>
    <w:p w:rsidR="000153BB" w:rsidRPr="00E8627B" w:rsidRDefault="000153BB" w:rsidP="00193718">
      <w:pPr>
        <w:pStyle w:val="Textpsmene"/>
        <w:numPr>
          <w:ilvl w:val="0"/>
          <w:numId w:val="0"/>
        </w:numPr>
        <w:ind w:left="425" w:hanging="425"/>
        <w:rPr>
          <w:szCs w:val="24"/>
        </w:rPr>
      </w:pPr>
      <w:r w:rsidRPr="00E8627B">
        <w:rPr>
          <w:szCs w:val="24"/>
        </w:rPr>
        <w:t>b)</w:t>
      </w:r>
      <w:r w:rsidRPr="00E8627B">
        <w:rPr>
          <w:szCs w:val="24"/>
        </w:rPr>
        <w:tab/>
        <w:t>zahraničním investičním fondem podle zákona upravujícího investiční společnosti a investiční fondy, pokud</w:t>
      </w:r>
    </w:p>
    <w:p w:rsidR="000153BB" w:rsidRPr="00E8627B" w:rsidRDefault="000153BB" w:rsidP="00193718">
      <w:pPr>
        <w:pStyle w:val="Textbodu"/>
        <w:numPr>
          <w:ilvl w:val="0"/>
          <w:numId w:val="0"/>
        </w:numPr>
        <w:ind w:left="850" w:hanging="425"/>
        <w:rPr>
          <w:szCs w:val="24"/>
        </w:rPr>
      </w:pPr>
      <w:r w:rsidRPr="00E8627B">
        <w:rPr>
          <w:szCs w:val="24"/>
        </w:rPr>
        <w:t>1.</w:t>
      </w:r>
      <w:r w:rsidRPr="00E8627B">
        <w:rPr>
          <w:szCs w:val="24"/>
        </w:rPr>
        <w:tab/>
        <w:t>je jeho domovským státem podle zákona upravujícího investiční společnosti a investiční fondy členský stát Evropské unie nebo stát tvořící Evropský hospodářský prostor,</w:t>
      </w:r>
    </w:p>
    <w:p w:rsidR="000153BB" w:rsidRPr="00E8627B" w:rsidRDefault="000153BB" w:rsidP="00193718">
      <w:pPr>
        <w:pStyle w:val="Textbodu"/>
        <w:numPr>
          <w:ilvl w:val="0"/>
          <w:numId w:val="0"/>
        </w:numPr>
        <w:ind w:left="850" w:hanging="425"/>
        <w:rPr>
          <w:szCs w:val="24"/>
        </w:rPr>
      </w:pPr>
      <w:r w:rsidRPr="00E8627B">
        <w:rPr>
          <w:szCs w:val="24"/>
        </w:rPr>
        <w:lastRenderedPageBreak/>
        <w:t>2.</w:t>
      </w:r>
      <w:r w:rsidRPr="00E8627B">
        <w:rPr>
          <w:szCs w:val="24"/>
        </w:rPr>
        <w:tab/>
        <w:t>má dokument srovnatelný se statutem, ze kterého lze zjistit, že se jedná o zahraniční fond a</w:t>
      </w:r>
    </w:p>
    <w:p w:rsidR="000153BB" w:rsidRPr="00E8627B" w:rsidRDefault="000153BB" w:rsidP="00193718">
      <w:pPr>
        <w:pStyle w:val="Textbodu"/>
        <w:numPr>
          <w:ilvl w:val="0"/>
          <w:numId w:val="0"/>
        </w:numPr>
        <w:ind w:left="850" w:hanging="425"/>
        <w:rPr>
          <w:szCs w:val="24"/>
        </w:rPr>
      </w:pPr>
      <w:r w:rsidRPr="00E8627B">
        <w:rPr>
          <w:szCs w:val="24"/>
        </w:rPr>
        <w:t>3.</w:t>
      </w:r>
      <w:r w:rsidRPr="00E8627B">
        <w:rPr>
          <w:szCs w:val="24"/>
        </w:rPr>
        <w:tab/>
        <w:t>prokáže, že je podle práva státu, jehož je daňovým rezidentem, považován za poplatníka daně obdobné dani z příjmů právnických osob a jeho příjmy se podle práva tohoto státu ani z části nepřičítají jiným poplatníkům.</w:t>
      </w:r>
    </w:p>
    <w:p w:rsidR="000153BB" w:rsidRPr="00E8627B" w:rsidRDefault="000153BB" w:rsidP="00193718">
      <w:pPr>
        <w:pStyle w:val="Textodstavce"/>
        <w:numPr>
          <w:ilvl w:val="0"/>
          <w:numId w:val="0"/>
        </w:numPr>
        <w:ind w:firstLine="425"/>
      </w:pPr>
      <w:r w:rsidRPr="00E8627B">
        <w:t>(3)</w:t>
      </w:r>
      <w:r w:rsidRPr="00E8627B">
        <w:tab/>
        <w:t>Osvobození podle odstavce 1 se použije pouze pro příjem poplatníka, který je daňovým rezidentem členského státu Evropské unie nebo státu tvořícího Evropský hospodářský prostor.</w:t>
      </w:r>
    </w:p>
    <w:p w:rsidR="000153BB" w:rsidRPr="00E8627B" w:rsidRDefault="000153BB" w:rsidP="00193718">
      <w:pPr>
        <w:pStyle w:val="Textodstavce"/>
        <w:numPr>
          <w:ilvl w:val="0"/>
          <w:numId w:val="0"/>
        </w:numPr>
        <w:ind w:firstLine="425"/>
      </w:pPr>
      <w:r w:rsidRPr="00E8627B">
        <w:t>(4)</w:t>
      </w:r>
      <w:r w:rsidRPr="00E8627B">
        <w:tab/>
        <w:t>Osvobození podle odstavce 1 nelze uplatnit na příjem plynoucí z investičního fondu, který ve státě, ve kterém je daňovým rezidentem, nepodléhá dani obdobné dani z příjmů právnických osob nebo podléhá dani obdobné dani z příjmu právnických osob, ale sazba této daně je nižší než 12 %, a to ve zdaňovacím období, ve kterém byl vyplácený zisk vytvořen.“.</w:t>
      </w:r>
    </w:p>
    <w:p w:rsidR="000153BB" w:rsidRPr="00E8627B" w:rsidRDefault="000153BB" w:rsidP="00193718">
      <w:pPr>
        <w:pStyle w:val="Novelizanbod"/>
        <w:keepNext w:val="0"/>
      </w:pPr>
      <w:r w:rsidRPr="00E8627B">
        <w:t>V § 20 odst. 8 se slova „ , Norska nebo Islandu“ nahrazují slovy „nebo státu tvořícího Evropský hospodářský prostor“.</w:t>
      </w:r>
    </w:p>
    <w:p w:rsidR="000153BB" w:rsidRPr="00E8627B" w:rsidRDefault="000153BB" w:rsidP="00193718">
      <w:pPr>
        <w:pStyle w:val="Novelizanbod"/>
        <w:keepNext w:val="0"/>
      </w:pPr>
      <w:r w:rsidRPr="00E8627B">
        <w:t>V § 20 odst. 8 se slova „poplatníci, kteří nejsou založeni nebo zřízeni za účelem podnikání“ nahrazují slovy „veřejně prospěšní poplatníci“.</w:t>
      </w:r>
    </w:p>
    <w:p w:rsidR="000153BB" w:rsidRPr="00E8627B" w:rsidRDefault="000153BB" w:rsidP="00193718">
      <w:pPr>
        <w:pStyle w:val="Novelizanbod"/>
        <w:keepNext w:val="0"/>
      </w:pPr>
      <w:r w:rsidRPr="00E8627B">
        <w:t>V § 20 odst. 8 se věta poslední zrušuje.</w:t>
      </w:r>
    </w:p>
    <w:p w:rsidR="000153BB" w:rsidRPr="00E8627B" w:rsidRDefault="000153BB" w:rsidP="00193718">
      <w:pPr>
        <w:pStyle w:val="Novelizanbod"/>
        <w:keepNext w:val="0"/>
      </w:pPr>
      <w:r w:rsidRPr="00E8627B">
        <w:t>V § 20 odst. 12 se slova „než České republiky, a dále na území Norska nebo Islandu“ nahrazují slovy „nebo státu tvořícího Evropský hospodářský prostor než České republiky“.</w:t>
      </w:r>
    </w:p>
    <w:p w:rsidR="000153BB" w:rsidRPr="00E8627B" w:rsidRDefault="000153BB" w:rsidP="00193718">
      <w:pPr>
        <w:pStyle w:val="Novelizanbod"/>
        <w:keepNext w:val="0"/>
      </w:pPr>
      <w:r w:rsidRPr="00E8627B">
        <w:t>§ 20a se zrušuje.</w:t>
      </w:r>
    </w:p>
    <w:p w:rsidR="000153BB" w:rsidRPr="00E8627B" w:rsidRDefault="000153BB" w:rsidP="00193718">
      <w:pPr>
        <w:pStyle w:val="Novelizanbod"/>
        <w:keepNext w:val="0"/>
      </w:pPr>
      <w:r w:rsidRPr="00E8627B">
        <w:t>V § 21 odstavec 2 zní:</w:t>
      </w:r>
    </w:p>
    <w:p w:rsidR="000153BB" w:rsidRPr="00E8627B" w:rsidRDefault="000153BB" w:rsidP="00193718">
      <w:pPr>
        <w:pStyle w:val="Textodstavce"/>
        <w:numPr>
          <w:ilvl w:val="0"/>
          <w:numId w:val="0"/>
        </w:numPr>
        <w:ind w:left="425"/>
      </w:pPr>
      <w:r w:rsidRPr="00E8627B">
        <w:t>„(2)</w:t>
      </w:r>
      <w:r w:rsidRPr="00E8627B">
        <w:tab/>
        <w:t>Sazba daně činí u základního investičního fondu 5%.“.</w:t>
      </w:r>
    </w:p>
    <w:p w:rsidR="000153BB" w:rsidRPr="00E8627B" w:rsidRDefault="000153BB" w:rsidP="00193718">
      <w:pPr>
        <w:pStyle w:val="Novelizanbod"/>
        <w:keepNext w:val="0"/>
      </w:pPr>
      <w:r w:rsidRPr="00E8627B">
        <w:t xml:space="preserve">V § 21 se odstavec 5 zrušuje. </w:t>
      </w:r>
    </w:p>
    <w:p w:rsidR="000153BB" w:rsidRPr="00E8627B" w:rsidRDefault="000153BB" w:rsidP="00193718">
      <w:pPr>
        <w:pStyle w:val="Odstavecseseznamem"/>
        <w:tabs>
          <w:tab w:val="left" w:pos="1276"/>
        </w:tabs>
        <w:spacing w:after="0"/>
        <w:ind w:left="0"/>
        <w:jc w:val="both"/>
        <w:rPr>
          <w:rFonts w:ascii="Times New Roman" w:hAnsi="Times New Roman"/>
          <w:sz w:val="24"/>
          <w:szCs w:val="20"/>
          <w:lang w:eastAsia="cs-CZ"/>
        </w:rPr>
      </w:pPr>
      <w:r w:rsidRPr="00E8627B">
        <w:rPr>
          <w:rFonts w:ascii="Times New Roman" w:hAnsi="Times New Roman"/>
          <w:sz w:val="24"/>
          <w:szCs w:val="20"/>
          <w:lang w:eastAsia="cs-CZ"/>
        </w:rPr>
        <w:t>Dosavadní odstavec 6 se označuje jako odstavec 5.</w:t>
      </w:r>
    </w:p>
    <w:p w:rsidR="000153BB" w:rsidRPr="00E8627B" w:rsidRDefault="000153BB" w:rsidP="00193718">
      <w:pPr>
        <w:pStyle w:val="Novelizanbod"/>
        <w:keepNext w:val="0"/>
      </w:pPr>
      <w:r w:rsidRPr="00E8627B">
        <w:t>V § 21a písm. c) se slova „člena právnické osoby“ nahrazují slovy „společníka“.</w:t>
      </w:r>
    </w:p>
    <w:p w:rsidR="000153BB" w:rsidRPr="00E8627B" w:rsidRDefault="000153BB" w:rsidP="00193718">
      <w:pPr>
        <w:pStyle w:val="Novelizanbod"/>
        <w:keepNext w:val="0"/>
      </w:pPr>
      <w:r w:rsidRPr="00E8627B">
        <w:t>V § 21d odstavec 1 zní</w:t>
      </w:r>
    </w:p>
    <w:p w:rsidR="000153BB" w:rsidRPr="00E8627B" w:rsidRDefault="000153BB" w:rsidP="00193718">
      <w:pPr>
        <w:pStyle w:val="Textodstavce"/>
        <w:numPr>
          <w:ilvl w:val="0"/>
          <w:numId w:val="0"/>
        </w:numPr>
        <w:ind w:firstLine="425"/>
      </w:pPr>
      <w:r w:rsidRPr="00E8627B">
        <w:t>„(1)</w:t>
      </w:r>
      <w:r w:rsidRPr="00E8627B">
        <w:tab/>
        <w:t xml:space="preserve">Finančním leasingem se pro účely daní z příjmů rozumí přenechání věci s výjimkou věci, která je nehmotným majetkem, vlastníkem k užití uživateli za úplatu, pokud </w:t>
      </w:r>
    </w:p>
    <w:p w:rsidR="000153BB" w:rsidRPr="00E8627B" w:rsidRDefault="000153BB" w:rsidP="00193718">
      <w:pPr>
        <w:pStyle w:val="Textpsmene"/>
        <w:numPr>
          <w:ilvl w:val="0"/>
          <w:numId w:val="0"/>
        </w:numPr>
        <w:ind w:left="425" w:hanging="425"/>
      </w:pPr>
      <w:r w:rsidRPr="00E8627B">
        <w:t>a)</w:t>
      </w:r>
      <w:r w:rsidRPr="00E8627B">
        <w:tab/>
        <w:t>je při vzniku smlouvy</w:t>
      </w:r>
    </w:p>
    <w:p w:rsidR="000153BB" w:rsidRPr="00E8627B" w:rsidRDefault="000153BB" w:rsidP="00193718">
      <w:pPr>
        <w:pStyle w:val="Textbodu"/>
        <w:numPr>
          <w:ilvl w:val="0"/>
          <w:numId w:val="0"/>
        </w:numPr>
        <w:ind w:left="850" w:hanging="425"/>
      </w:pPr>
      <w:r w:rsidRPr="00E8627B">
        <w:t>1.</w:t>
      </w:r>
      <w:r w:rsidRPr="00E8627B">
        <w:tab/>
        <w:t>ujednáno, že po uplynutí sjednané doby převede vlastník užívané věci vlastnické právo k ní za kupní cenu nebo bezúplatně na uživatele věci nebo</w:t>
      </w:r>
    </w:p>
    <w:p w:rsidR="000153BB" w:rsidRPr="00E8627B" w:rsidRDefault="000153BB" w:rsidP="00193718">
      <w:pPr>
        <w:pStyle w:val="Textbodu"/>
        <w:numPr>
          <w:ilvl w:val="0"/>
          <w:numId w:val="0"/>
        </w:numPr>
        <w:ind w:left="850" w:hanging="425"/>
      </w:pPr>
      <w:r w:rsidRPr="00E8627B">
        <w:lastRenderedPageBreak/>
        <w:t>2.</w:t>
      </w:r>
      <w:r w:rsidRPr="00E8627B">
        <w:tab/>
        <w:t>ujednáno právo uživatele na převod podle bodu 1,</w:t>
      </w:r>
    </w:p>
    <w:p w:rsidR="000153BB" w:rsidRPr="00E8627B" w:rsidRDefault="000153BB" w:rsidP="00193718">
      <w:pPr>
        <w:pStyle w:val="Textpsmene"/>
        <w:numPr>
          <w:ilvl w:val="0"/>
          <w:numId w:val="0"/>
        </w:numPr>
        <w:ind w:left="425" w:hanging="425"/>
      </w:pPr>
      <w:r w:rsidRPr="00E8627B">
        <w:t>b)</w:t>
      </w:r>
      <w:r w:rsidRPr="00E8627B">
        <w:tab/>
        <w:t>lze ze smlouvy předpokládat, že kupní cena předmětu leasingu bude podstatně nižší než by byla obvyklá cena předmětu leasingu k datu převodu vlastnického práva,</w:t>
      </w:r>
    </w:p>
    <w:p w:rsidR="000153BB" w:rsidRPr="00E8627B" w:rsidRDefault="000153BB" w:rsidP="00193718">
      <w:pPr>
        <w:pStyle w:val="Textpsmene"/>
        <w:numPr>
          <w:ilvl w:val="0"/>
          <w:numId w:val="0"/>
        </w:numPr>
        <w:ind w:left="425" w:hanging="425"/>
      </w:pPr>
      <w:r w:rsidRPr="00E8627B">
        <w:t>c)</w:t>
      </w:r>
      <w:r w:rsidRPr="00E8627B">
        <w:tab/>
        <w:t>je při vzniku smlouvy ujednáno, že po dobu trvání leasingu budou na uživatele převedeny</w:t>
      </w:r>
    </w:p>
    <w:p w:rsidR="000153BB" w:rsidRPr="00E8627B" w:rsidRDefault="000153BB" w:rsidP="00193718">
      <w:pPr>
        <w:pStyle w:val="Textbodu"/>
        <w:numPr>
          <w:ilvl w:val="0"/>
          <w:numId w:val="0"/>
        </w:numPr>
        <w:ind w:left="850" w:hanging="425"/>
      </w:pPr>
      <w:r w:rsidRPr="00E8627B">
        <w:t>1.</w:t>
      </w:r>
      <w:r w:rsidRPr="00E8627B">
        <w:tab/>
        <w:t xml:space="preserve">užívací práva k předmětu leasingu, </w:t>
      </w:r>
    </w:p>
    <w:p w:rsidR="000153BB" w:rsidRPr="00E8627B" w:rsidRDefault="000153BB" w:rsidP="00193718">
      <w:pPr>
        <w:pStyle w:val="Textbodu"/>
        <w:numPr>
          <w:ilvl w:val="0"/>
          <w:numId w:val="0"/>
        </w:numPr>
        <w:ind w:left="850" w:hanging="425"/>
      </w:pPr>
      <w:r w:rsidRPr="00E8627B">
        <w:t>2.</w:t>
      </w:r>
      <w:r w:rsidRPr="00E8627B">
        <w:tab/>
        <w:t xml:space="preserve">povinnosti spojené s péčí o předmět leasingu a </w:t>
      </w:r>
    </w:p>
    <w:p w:rsidR="000153BB" w:rsidRPr="00E8627B" w:rsidRDefault="000153BB" w:rsidP="00193718">
      <w:pPr>
        <w:pStyle w:val="Textbodu"/>
        <w:numPr>
          <w:ilvl w:val="0"/>
          <w:numId w:val="0"/>
        </w:numPr>
        <w:ind w:left="850" w:hanging="425"/>
      </w:pPr>
      <w:r w:rsidRPr="00E8627B">
        <w:t>3.</w:t>
      </w:r>
      <w:r w:rsidRPr="00E8627B">
        <w:tab/>
        <w:t>rizika spojená s užíváním předmětu leasingu a</w:t>
      </w:r>
    </w:p>
    <w:p w:rsidR="000153BB" w:rsidRPr="00E8627B" w:rsidRDefault="000153BB" w:rsidP="00193718">
      <w:pPr>
        <w:pStyle w:val="Textpsmene"/>
        <w:numPr>
          <w:ilvl w:val="0"/>
          <w:numId w:val="0"/>
        </w:numPr>
        <w:ind w:left="425" w:hanging="425"/>
      </w:pPr>
      <w:r w:rsidRPr="00E8627B">
        <w:t>d)</w:t>
      </w:r>
      <w:r w:rsidRPr="00E8627B">
        <w:tab/>
        <w:t>je splněna minimální doba finančního leasingu; doba finančního leasingu se počítá ode dne, kdy byl předmět finančního leasingu uživateli přenechán ve stavu způsobilém obvyklému užívání.“.</w:t>
      </w:r>
    </w:p>
    <w:p w:rsidR="000153BB" w:rsidRPr="00E8627B" w:rsidRDefault="000153BB" w:rsidP="00193718">
      <w:pPr>
        <w:pStyle w:val="Novelizanbod"/>
        <w:keepNext w:val="0"/>
      </w:pPr>
      <w:r w:rsidRPr="00E8627B">
        <w:t>V 21d se za odstavec 1 vkládá nový odstavec 2, který zní:</w:t>
      </w:r>
    </w:p>
    <w:p w:rsidR="000153BB" w:rsidRPr="00E8627B" w:rsidRDefault="000153BB" w:rsidP="00193718">
      <w:pPr>
        <w:pStyle w:val="Textodstavce"/>
        <w:numPr>
          <w:ilvl w:val="0"/>
          <w:numId w:val="0"/>
        </w:numPr>
        <w:ind w:firstLine="425"/>
      </w:pPr>
      <w:r w:rsidRPr="00E8627B">
        <w:t>„(2) Minimální dobou finančního leasingu je minimální doba odpisování hmotného majetku uvedená v § 30 odst. 1 nebo doba odpisování podle § 30a nebo 30b v okamžiku uzavření smlouvy. U hmotného majetku zařazeného v odpisové skupině 2 až 6 podle přílohy č. 1 se tato doba zkracuje o 6 měsíců.“.</w:t>
      </w:r>
    </w:p>
    <w:p w:rsidR="000153BB" w:rsidRPr="00E8627B" w:rsidRDefault="000153BB" w:rsidP="00193718">
      <w:pPr>
        <w:pStyle w:val="Textodstavce"/>
        <w:numPr>
          <w:ilvl w:val="0"/>
          <w:numId w:val="0"/>
        </w:numPr>
        <w:ind w:firstLine="425"/>
      </w:pPr>
      <w:r w:rsidRPr="00E8627B">
        <w:t>Dosavadní odstavce 2 až 4 se označují jako 3 až 5.</w:t>
      </w:r>
    </w:p>
    <w:p w:rsidR="000153BB" w:rsidRPr="00E8627B" w:rsidRDefault="000153BB" w:rsidP="00193718">
      <w:pPr>
        <w:pStyle w:val="Novelizanbod"/>
        <w:keepNext w:val="0"/>
      </w:pPr>
      <w:r w:rsidRPr="00E8627B">
        <w:t>Za § 21e se vkládají nové § 21f až 21h, které včetně nadpisů znějí:</w:t>
      </w:r>
    </w:p>
    <w:p w:rsidR="000153BB" w:rsidRPr="00E8627B" w:rsidRDefault="000153BB" w:rsidP="00193718">
      <w:pPr>
        <w:pStyle w:val="Paragraf"/>
        <w:keepNext w:val="0"/>
        <w:keepLines w:val="0"/>
      </w:pPr>
      <w:r w:rsidRPr="00E8627B">
        <w:t xml:space="preserve">„§ 21f </w:t>
      </w:r>
    </w:p>
    <w:p w:rsidR="000153BB" w:rsidRPr="00E8627B" w:rsidRDefault="000153BB" w:rsidP="00193718">
      <w:pPr>
        <w:pStyle w:val="Nadpisparagrafu"/>
        <w:keepNext w:val="0"/>
        <w:keepLines w:val="0"/>
      </w:pPr>
      <w:r w:rsidRPr="00E8627B">
        <w:t>Použití ustanovení o vkladech u svěřenských fondů, fundací a ústavů</w:t>
      </w:r>
    </w:p>
    <w:p w:rsidR="000153BB" w:rsidRPr="00E8627B" w:rsidRDefault="000153BB" w:rsidP="00193718">
      <w:pPr>
        <w:pStyle w:val="Textodstavce"/>
        <w:numPr>
          <w:ilvl w:val="0"/>
          <w:numId w:val="0"/>
        </w:numPr>
        <w:ind w:firstLine="425"/>
      </w:pPr>
      <w:r w:rsidRPr="00E8627B">
        <w:t>(1)</w:t>
      </w:r>
      <w:r w:rsidRPr="00E8627B">
        <w:tab/>
        <w:t xml:space="preserve">Pro účely daní z příjmů se na vyčlenění majetku do svěřenského fondu a zvýšení majetku svěřenského fondu smlouvou nebo pořízením pro případ smrti hledí jako na vklad do obchodní korporace. </w:t>
      </w:r>
    </w:p>
    <w:p w:rsidR="000153BB" w:rsidRPr="00E8627B" w:rsidRDefault="000153BB" w:rsidP="00193718">
      <w:pPr>
        <w:pStyle w:val="Textodstavce"/>
        <w:numPr>
          <w:ilvl w:val="0"/>
          <w:numId w:val="0"/>
        </w:numPr>
        <w:ind w:firstLine="425"/>
      </w:pPr>
      <w:r w:rsidRPr="00E8627B">
        <w:t>(2)</w:t>
      </w:r>
      <w:r w:rsidRPr="00E8627B">
        <w:tab/>
        <w:t>Pro účely daní z příjmů se na vyčlenění majetku do fundace a na vklad do fundace nebo ústavu hledí jako na vklad do obchodní korporace.</w:t>
      </w:r>
    </w:p>
    <w:p w:rsidR="000153BB" w:rsidRPr="00E8627B" w:rsidRDefault="000153BB" w:rsidP="00193718">
      <w:pPr>
        <w:pStyle w:val="Paragraf"/>
        <w:keepNext w:val="0"/>
        <w:keepLines w:val="0"/>
      </w:pPr>
      <w:r w:rsidRPr="00E8627B">
        <w:t>§ 21g</w:t>
      </w:r>
    </w:p>
    <w:p w:rsidR="000153BB" w:rsidRPr="00E8627B" w:rsidRDefault="000153BB" w:rsidP="00193718">
      <w:pPr>
        <w:pStyle w:val="Nadpisparagrafu"/>
        <w:keepNext w:val="0"/>
        <w:keepLines w:val="0"/>
      </w:pPr>
      <w:r w:rsidRPr="00E8627B">
        <w:t>Minimální mzda</w:t>
      </w:r>
    </w:p>
    <w:p w:rsidR="000153BB" w:rsidRPr="00E8627B" w:rsidRDefault="000153BB" w:rsidP="00193718">
      <w:pPr>
        <w:pStyle w:val="Textparagrafu"/>
      </w:pPr>
      <w:r w:rsidRPr="00E8627B">
        <w:t>Minimální mzdou se pro účely daní z příjmů rozumí minimální mzda podle právních předpisů upravujících výši minimální mzdy</w:t>
      </w:r>
    </w:p>
    <w:p w:rsidR="000153BB" w:rsidRPr="00E8627B" w:rsidRDefault="000153BB" w:rsidP="00193718">
      <w:pPr>
        <w:pStyle w:val="Textpsmene"/>
        <w:numPr>
          <w:ilvl w:val="0"/>
          <w:numId w:val="0"/>
        </w:numPr>
        <w:ind w:left="425" w:hanging="425"/>
      </w:pPr>
      <w:r w:rsidRPr="00E8627B">
        <w:t>a)</w:t>
      </w:r>
      <w:r w:rsidRPr="00E8627B">
        <w:tab/>
        <w:t xml:space="preserve">stanovená k počátku příslušného zdaňovacího období a </w:t>
      </w:r>
    </w:p>
    <w:p w:rsidR="000153BB" w:rsidRPr="00E8627B" w:rsidRDefault="000153BB" w:rsidP="00193718">
      <w:pPr>
        <w:pStyle w:val="Textpsmene"/>
        <w:numPr>
          <w:ilvl w:val="0"/>
          <w:numId w:val="0"/>
        </w:numPr>
        <w:ind w:left="425" w:hanging="425"/>
      </w:pPr>
      <w:r w:rsidRPr="00E8627B">
        <w:t>b)</w:t>
      </w:r>
      <w:r w:rsidRPr="00E8627B">
        <w:tab/>
        <w:t>neupravená s ohledem na odpracovanou dobu a další okolnosti.</w:t>
      </w:r>
    </w:p>
    <w:p w:rsidR="000153BB" w:rsidRPr="00E8627B" w:rsidRDefault="000153BB" w:rsidP="00193718">
      <w:pPr>
        <w:pStyle w:val="Paragraf"/>
        <w:keepNext w:val="0"/>
        <w:keepLines w:val="0"/>
      </w:pPr>
      <w:r w:rsidRPr="00E8627B">
        <w:t>§ 21h</w:t>
      </w:r>
    </w:p>
    <w:p w:rsidR="000153BB" w:rsidRPr="00E8627B" w:rsidRDefault="000153BB" w:rsidP="00193718">
      <w:pPr>
        <w:pStyle w:val="Nadpisparagrafu"/>
        <w:keepNext w:val="0"/>
        <w:keepLines w:val="0"/>
      </w:pPr>
      <w:r w:rsidRPr="00E8627B">
        <w:t>Vztah k účetním předpisům</w:t>
      </w:r>
    </w:p>
    <w:p w:rsidR="000153BB" w:rsidRPr="00E8627B" w:rsidRDefault="000153BB" w:rsidP="00193718">
      <w:pPr>
        <w:pStyle w:val="Textparagrafu"/>
      </w:pPr>
      <w:r w:rsidRPr="00E8627B">
        <w:t>U poplatníka, který je účetní jednotkou, jsou příjmy jeho výnosy podle právních předpisů upravujících účetnictví a výdaji jeho náklady podle právních předpisů upravujících účetnictví, s výjimkou poplatníků, kteří účtují v soustavě jednoduchého účetnictví.”.</w:t>
      </w:r>
    </w:p>
    <w:p w:rsidR="000153BB" w:rsidRPr="00E8627B" w:rsidRDefault="000153BB" w:rsidP="00193718">
      <w:pPr>
        <w:pStyle w:val="Novelizanbod"/>
        <w:keepNext w:val="0"/>
      </w:pPr>
      <w:r w:rsidRPr="00E8627B">
        <w:lastRenderedPageBreak/>
        <w:t>V § 22 odst. 1 písm. g) bodě 3 se slova „než České republiky nebo daňovému rezidentovi, Norska, Islandu“ nahrazují slovy „nebo státu tvořícího Evropský hospodářský prostor než České republiky“.</w:t>
      </w:r>
    </w:p>
    <w:p w:rsidR="000153BB" w:rsidRPr="00E8627B" w:rsidRDefault="000153BB" w:rsidP="00193718">
      <w:pPr>
        <w:pStyle w:val="Novelizanbod"/>
        <w:keepNext w:val="0"/>
      </w:pPr>
      <w:r w:rsidRPr="00E8627B">
        <w:t xml:space="preserve">V § 22 odst. 1 písm. g) bodě 6 se slova „statutárních orgánů a dalších“ zrušují. </w:t>
      </w:r>
    </w:p>
    <w:p w:rsidR="000153BB" w:rsidRPr="00E8627B" w:rsidRDefault="000153BB" w:rsidP="00193718">
      <w:pPr>
        <w:pStyle w:val="Novelizanbod"/>
        <w:keepNext w:val="0"/>
      </w:pPr>
      <w:r w:rsidRPr="00E8627B">
        <w:t>V § 23 odst. 1 se slova „ , s tím, že u poplatníka, který je účetní jednotkou, jsou těmito příjmy jeho výnosy a těmito výdaji jeho náklady“ zrušují.</w:t>
      </w:r>
    </w:p>
    <w:p w:rsidR="000153BB" w:rsidRPr="00E8627B" w:rsidRDefault="000153BB" w:rsidP="00193718">
      <w:pPr>
        <w:pStyle w:val="Novelizanbod"/>
        <w:keepNext w:val="0"/>
      </w:pPr>
      <w:r w:rsidRPr="00E8627B">
        <w:t>V § 23 odst. 3 písm. a) bodě 11 se slova „ , a to podle právních předpisů upravujících oceňování majetku, vypořádacího podílu nebo podílu na likvidačním zůstatku vyplácených v nepeněžní formě poplatníkovi, který je členem obchodní korporace, a výší jeho hodnoty zachycené v účetnictví obchodní korporace podle právních předpisů upravujících účetnictví„ nahrazují slovy „majetku podle právních předpisů upravujících oceňování majetku, kterým je vypořádáván vypořádací podíl nebo likvidační zůstatek v nepeněžní formě, a výší jeho hodnoty zachycené v účetnictví obchodní korporace v souladu se zvláštním právním předpisem, a to u poplatníka, který je členem obchodní korporace“.</w:t>
      </w:r>
    </w:p>
    <w:p w:rsidR="000153BB" w:rsidRPr="00E8627B" w:rsidRDefault="000153BB" w:rsidP="00193718">
      <w:pPr>
        <w:pStyle w:val="Novelizanbod"/>
        <w:keepNext w:val="0"/>
      </w:pPr>
      <w:r w:rsidRPr="00E8627B">
        <w:t>V § 23 odst. 3 písm. a) bod 12 se číslo „36“ nahrazuje číslem „30“.</w:t>
      </w:r>
    </w:p>
    <w:p w:rsidR="000153BB" w:rsidRPr="00E8627B" w:rsidRDefault="000153BB" w:rsidP="00193718">
      <w:pPr>
        <w:pStyle w:val="Novelizanbod"/>
        <w:keepNext w:val="0"/>
      </w:pPr>
      <w:r w:rsidRPr="00E8627B">
        <w:t>V § 23 odst. 3 písm. a) bodě 15 se za slovo „metody,“ vkládají slova: „která ovlivňuje výsledek hospodaření a“.</w:t>
      </w:r>
    </w:p>
    <w:p w:rsidR="000153BB" w:rsidRPr="00E8627B" w:rsidRDefault="000153BB" w:rsidP="00193718">
      <w:pPr>
        <w:pStyle w:val="Novelizanbod"/>
        <w:keepNext w:val="0"/>
      </w:pPr>
      <w:r w:rsidRPr="00E8627B">
        <w:t>V § 23 odst. 3 písm. a) bodě 18 se za slovo „částku“ vkládají slova „nebo její část“ a za slovo „vzdělávání“ se vkládají slova „nebo jako odpočet na podporu výzkumu a vývoje“.</w:t>
      </w:r>
    </w:p>
    <w:p w:rsidR="000153BB" w:rsidRPr="00E8627B" w:rsidRDefault="000153BB" w:rsidP="00193718">
      <w:pPr>
        <w:pStyle w:val="Novelizanbod"/>
        <w:keepNext w:val="0"/>
      </w:pPr>
      <w:r w:rsidRPr="00E8627B">
        <w:t xml:space="preserve">V § 23 odst. 3 se na konci písmene a) doplňuje bod 19, který zní: </w:t>
      </w:r>
    </w:p>
    <w:p w:rsidR="000153BB" w:rsidRPr="00E8627B" w:rsidRDefault="000153BB" w:rsidP="00193718">
      <w:pPr>
        <w:pStyle w:val="Textbodu"/>
        <w:numPr>
          <w:ilvl w:val="0"/>
          <w:numId w:val="0"/>
        </w:numPr>
        <w:ind w:left="850" w:hanging="425"/>
      </w:pPr>
      <w:r w:rsidRPr="00E8627B">
        <w:t>„19.</w:t>
      </w:r>
      <w:r w:rsidRPr="00E8627B">
        <w:tab/>
        <w:t xml:space="preserve">částku ve výši rozdílu mezi cenou sjednanou mezi spojenými osobami a cenou, která by byla sjednána mezi nespojenými osobami v běžných obchodních vztazích za stejných nebo obdobných podmínek, o kterou byl snížen základ daně poplatníka podle § 23 odst. 7; toto ustanovení se nepoužije pro tu část rozdílu, která byla mezi těmito spojenými osobami vypořádána,“. </w:t>
      </w:r>
    </w:p>
    <w:p w:rsidR="000153BB" w:rsidRPr="00E8627B" w:rsidRDefault="000153BB" w:rsidP="00193718">
      <w:pPr>
        <w:pStyle w:val="Novelizanbod"/>
        <w:keepNext w:val="0"/>
      </w:pPr>
      <w:r w:rsidRPr="00E8627B">
        <w:t>V § 23 odst. 3 písm. b) bodě 6 se za slovo „metody,“ vkládají slova: „která ovlivňuje výsledek hospodaření a“.</w:t>
      </w:r>
    </w:p>
    <w:p w:rsidR="000153BB" w:rsidRPr="00E8627B" w:rsidRDefault="000153BB" w:rsidP="00193718">
      <w:pPr>
        <w:pStyle w:val="Novelizanbod"/>
        <w:keepNext w:val="0"/>
      </w:pPr>
      <w:r w:rsidRPr="00E8627B">
        <w:t>V § 23 odst. 3 písm. c) bodě 8 se slova „tohoto ustanovení“ zrušují a slova „a nebylo o něm“ se nahrazují slovy „ , které jsou předmětem daně a nejsou od daně osvobozené, a o bezúplatném příjmu nebylo“.</w:t>
      </w:r>
    </w:p>
    <w:p w:rsidR="000153BB" w:rsidRPr="00E8627B" w:rsidRDefault="000153BB" w:rsidP="00193718">
      <w:pPr>
        <w:pStyle w:val="Novelizanbod"/>
        <w:keepNext w:val="0"/>
      </w:pPr>
      <w:r w:rsidRPr="00E8627B">
        <w:lastRenderedPageBreak/>
        <w:t>V § 23 odst. 4 se na konci textu písmene a) doplňují slova „ ; u fondu penzijní společnosti se do základu daně nezahrnují také úrokové příjmy z úvěrového finančního nástroje“.</w:t>
      </w:r>
    </w:p>
    <w:p w:rsidR="000153BB" w:rsidRPr="00E8627B" w:rsidRDefault="000153BB" w:rsidP="00193718">
      <w:pPr>
        <w:pStyle w:val="Novelizanbod"/>
        <w:keepNext w:val="0"/>
      </w:pPr>
      <w:r w:rsidRPr="00E8627B">
        <w:t>V § 23 odst. 4 písm. e) se za slovo „pokud“ vkládá slovo „přímo“ a slova „předchozích zdaňovacích obdobích“ se zrušují.</w:t>
      </w:r>
    </w:p>
    <w:p w:rsidR="000153BB" w:rsidRPr="00E8627B" w:rsidRDefault="000153BB" w:rsidP="00193718">
      <w:pPr>
        <w:pStyle w:val="Novelizanbod"/>
        <w:keepNext w:val="0"/>
      </w:pPr>
      <w:r w:rsidRPr="00E8627B">
        <w:t>V § 23 odst. 7 se první až třetí věta nahrazuje větami „Liší-li se ceny sjednané mezi spojenými osobami od cen, které by byly sjednány mezi nespojenými osobami v běžných obchodních vztazích za stejných nebo obdobných podmínek, a není-li tento rozdíl uspokojivě doložen, upraví se základ daně poplatníka o zjištěný rozdíl. Nelze-li určit cenu, která by byla sjednávána mezi nespojenými osobami v běžných obchodních vztazích za stejných nebo obdobných podmínek, použije se cena určená podle právního předpisu upravujícího oceňování majetku. Ustanovení věty první a druhé se nepoužije v případě uzavření smlouvy o výprose nebo o výpůjčce a v případě, kdy sjednaná výše úroků z úvěrového finančního nástroje mezi spojenými osobami je nižší, než by byla cena sjednaná mezi nespojenými osobami, a věřitelem je daňový nerezident nebo člen obchodní korporace, který je daňovým rezidentem České republiky nebo poplatník daně z příjmů fyzických osob.“.</w:t>
      </w:r>
    </w:p>
    <w:p w:rsidR="000153BB" w:rsidRPr="00E8627B" w:rsidRDefault="000153BB" w:rsidP="00193718">
      <w:pPr>
        <w:pStyle w:val="Novelizanbod"/>
        <w:keepNext w:val="0"/>
        <w:rPr>
          <w:iCs/>
        </w:rPr>
      </w:pPr>
      <w:r w:rsidRPr="00E8627B">
        <w:t>V § 23 odst. 8 písm. b) bodě 1 se slova „</w:t>
      </w:r>
      <w:r w:rsidRPr="00E8627B">
        <w:rPr>
          <w:iCs/>
        </w:rPr>
        <w:t>podnikatelské činnosti</w:t>
      </w:r>
      <w:r w:rsidRPr="00E8627B">
        <w:t>“ nahrazují slovy „činnosti, ze které plynou příjmy ze samostatné činnosti“.</w:t>
      </w:r>
    </w:p>
    <w:p w:rsidR="000153BB" w:rsidRPr="00E8627B" w:rsidRDefault="000153BB" w:rsidP="00193718">
      <w:pPr>
        <w:pStyle w:val="Novelizanbod"/>
        <w:keepNext w:val="0"/>
      </w:pPr>
      <w:r w:rsidRPr="00E8627B">
        <w:t>V § 23 se doplňuje odstavec 18, který zní:</w:t>
      </w:r>
    </w:p>
    <w:p w:rsidR="000153BB" w:rsidRPr="00E8627B" w:rsidRDefault="000153BB" w:rsidP="00193718">
      <w:pPr>
        <w:pStyle w:val="Textodstavce"/>
        <w:numPr>
          <w:ilvl w:val="0"/>
          <w:numId w:val="0"/>
        </w:numPr>
        <w:ind w:firstLine="425"/>
      </w:pPr>
      <w:r w:rsidRPr="00E8627B">
        <w:t>„(18)</w:t>
      </w:r>
      <w:r w:rsidRPr="00E8627B">
        <w:tab/>
        <w:t>U poplatníků uvedených v § 17a se při přechodu z vedení účetnictví na jednoduché účetnictví postupuje přiměřeně podle přílohy č. 2 k tomuto zákonu. U těchto poplatníků se při přechodu z jednoduchého účetnictví na vedení účetnictví postupuje přiměřeně podle přílohy č. 3 k tomuto zákonu.“.</w:t>
      </w:r>
    </w:p>
    <w:p w:rsidR="000153BB" w:rsidRPr="00E8627B" w:rsidRDefault="000153BB" w:rsidP="00193718">
      <w:pPr>
        <w:pStyle w:val="Novelizanbod"/>
        <w:keepNext w:val="0"/>
      </w:pPr>
      <w:r w:rsidRPr="00E8627B">
        <w:t>V nadpise § 23a se slovo „společnost“ nahrazuje slovem „korporaci“.</w:t>
      </w:r>
    </w:p>
    <w:p w:rsidR="000153BB" w:rsidRPr="00E8627B" w:rsidRDefault="000153BB" w:rsidP="00193718">
      <w:pPr>
        <w:pStyle w:val="Novelizanbod"/>
        <w:keepNext w:val="0"/>
      </w:pPr>
      <w:r w:rsidRPr="00E8627B">
        <w:t>V § 23a odstavec 1 zní:</w:t>
      </w:r>
    </w:p>
    <w:p w:rsidR="000153BB" w:rsidRPr="00E8627B" w:rsidRDefault="000153BB" w:rsidP="00193718">
      <w:pPr>
        <w:pStyle w:val="Textodstavce"/>
        <w:numPr>
          <w:ilvl w:val="0"/>
          <w:numId w:val="0"/>
        </w:numPr>
        <w:ind w:firstLine="425"/>
      </w:pPr>
      <w:r w:rsidRPr="00E8627B">
        <w:t>„(1)</w:t>
      </w:r>
      <w:r w:rsidRPr="00E8627B">
        <w:tab/>
        <w:t xml:space="preserve">Převodem obchodního závodu na obchodní korporaci se pro účely tohoto zákona rozumí postup, při kterém obchodní korporace převádí bez toho, aby zanikla (dále jen "převádějící obchodní korporace"), obchodní závod, na jinou obchodní korporaci (dále jen "přijímající obchodní korporace") tak, že za převedený obchodní závod získá převádějící obchodní korporace podíl v přijímající obchodní korporaci nebo se zvýší její vklad do základního kapitálu přijímající obchodní korporace.“. </w:t>
      </w:r>
    </w:p>
    <w:p w:rsidR="000153BB" w:rsidRPr="00E8627B" w:rsidRDefault="000153BB" w:rsidP="00193718">
      <w:pPr>
        <w:pStyle w:val="Novelizanbod"/>
        <w:keepNext w:val="0"/>
      </w:pPr>
      <w:r w:rsidRPr="00E8627B">
        <w:t>V § 23a odst. 2 se slovo „společnosti“ nahrazuje slovem „korporaci“ a slova „zvláštního právního předpisu.</w:t>
      </w:r>
      <w:r w:rsidRPr="00E8627B">
        <w:rPr>
          <w:vertAlign w:val="superscript"/>
        </w:rPr>
        <w:t>1a)</w:t>
      </w:r>
      <w:r w:rsidRPr="00E8627B">
        <w:t>“ se nahrazují slovy „právního předpisu upravujícího oceňování majetku.“.</w:t>
      </w:r>
    </w:p>
    <w:p w:rsidR="000153BB" w:rsidRPr="00E8627B" w:rsidRDefault="000153BB" w:rsidP="00193718">
      <w:pPr>
        <w:pStyle w:val="Novelizanbod"/>
        <w:keepNext w:val="0"/>
      </w:pPr>
      <w:r w:rsidRPr="00E8627B">
        <w:lastRenderedPageBreak/>
        <w:t>V § 23a odst. 3 se slovo „společnosti“ nahrazuje slovem „korporace“.</w:t>
      </w:r>
    </w:p>
    <w:p w:rsidR="000153BB" w:rsidRPr="00E8627B" w:rsidRDefault="000153BB" w:rsidP="00193718">
      <w:pPr>
        <w:pStyle w:val="Novelizanbod"/>
        <w:keepNext w:val="0"/>
      </w:pPr>
      <w:r w:rsidRPr="00E8627B">
        <w:t>V § 23a odst. 4 se slovo „společnost“ nahrazuje slovem „korporace“, slovo „společností“ se nahrazuje slovem „korporací“, slova „zákona. Je“ se nahrazují slovy „zákona; je“, slova „uvedeným v § 17 odst. 4“ se nahrazují slovy „ , který je daňovým nerezidentem“ a slovo „společnosti“ se nahrazuje slovem „korporace“.</w:t>
      </w:r>
    </w:p>
    <w:p w:rsidR="000153BB" w:rsidRPr="00E8627B" w:rsidRDefault="000153BB" w:rsidP="00193718">
      <w:pPr>
        <w:pStyle w:val="Novelizanbod"/>
        <w:keepNext w:val="0"/>
      </w:pPr>
      <w:r w:rsidRPr="00E8627B">
        <w:t>V § 23a odst. 5 úvodní části ustanovení se slovo „společnost“ nahrazuje slovem „korporace“.</w:t>
      </w:r>
    </w:p>
    <w:p w:rsidR="000153BB" w:rsidRPr="00E8627B" w:rsidRDefault="000153BB" w:rsidP="00193718">
      <w:pPr>
        <w:pStyle w:val="Novelizanbod"/>
        <w:keepNext w:val="0"/>
      </w:pPr>
      <w:r w:rsidRPr="00E8627B">
        <w:t>V § 23a odst. 5 písmena a) až c) znějí:</w:t>
      </w:r>
    </w:p>
    <w:p w:rsidR="000153BB" w:rsidRPr="00E8627B" w:rsidRDefault="000153BB" w:rsidP="00193718">
      <w:pPr>
        <w:pStyle w:val="Textpsmene"/>
        <w:numPr>
          <w:ilvl w:val="0"/>
          <w:numId w:val="0"/>
        </w:numPr>
        <w:ind w:left="425" w:hanging="425"/>
      </w:pPr>
      <w:r w:rsidRPr="00E8627B">
        <w:t>„a)</w:t>
      </w:r>
      <w:r w:rsidRPr="00E8627B">
        <w:tab/>
        <w:t>převzít rezervy a opravné položky související s převedeným obchodním závodem, vytvořené převádějící obchodní korporací podle právního předpisu upravujícího tvorbu rezerv a opravných položek za podmínek, které by platily pro převádějící obchodní korporaci, pokud by se převod obchodního závodu neuskutečnil, a pokračovat v jejich tvorbě podle právního předpisu upravujícího tvorbu rezerv a opravných položek</w:t>
      </w:r>
      <w:r w:rsidRPr="00E8627B" w:rsidDel="00A95C6B">
        <w:t xml:space="preserve"> </w:t>
      </w:r>
      <w:r w:rsidRPr="00E8627B">
        <w:t>; přitom je-li převádějící obchodní korporace poplatníkem, který je daňovým nerezidentem a nemá stálou provozovnu na území České republiky, lze převzít zahraniční položky obdobného charakteru jako rezervy a opravné položky související s převedeným obchodním závodem vytvořené podle příslušného právního předpisu jiného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právního předpisu upravujícího tvorbu rezerv a opravných položek,</w:t>
      </w:r>
    </w:p>
    <w:p w:rsidR="000153BB" w:rsidRPr="00E8627B" w:rsidRDefault="000153BB" w:rsidP="00193718">
      <w:pPr>
        <w:pStyle w:val="Textpsmene"/>
        <w:numPr>
          <w:ilvl w:val="0"/>
          <w:numId w:val="0"/>
        </w:numPr>
        <w:ind w:left="425" w:hanging="425"/>
      </w:pPr>
      <w:r w:rsidRPr="00E8627B">
        <w:t>b)</w:t>
      </w:r>
      <w:r w:rsidRPr="00E8627B">
        <w:tab/>
        <w:t>převzít vyměřenou daňovou ztrátu nebo část daňové ztráty, která souvisí s převedeným obchodním závodem a dosud nebyla uplatněna jako položka odčitatelná od základu daně převádějící obchodní korporací</w:t>
      </w:r>
      <w:r w:rsidRPr="00414213">
        <w:t>;</w:t>
      </w:r>
      <w:r w:rsidRPr="00E8627B">
        <w:t xml:space="preserve">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převádějící obchodní korporaci vyměřena za podmínek stanovených tímto zákonem</w:t>
      </w:r>
      <w:r w:rsidRPr="00414213">
        <w:t>;</w:t>
      </w:r>
      <w:r w:rsidRPr="00E8627B">
        <w:t xml:space="preserve"> neprokáže-li poplatník, jaká část daňové ztráty se vztahuje k převedenému obchodnímu závodu, stanoví se tato část daňové ztráty podle poměru hodnoty převedeného majetku zachycené v účetnictví převádějící obchodní korporace podle právních předpisů upravujících účetnictví</w:t>
      </w:r>
      <w:r w:rsidRPr="00E8627B">
        <w:rPr>
          <w:vertAlign w:val="superscript"/>
        </w:rPr>
        <w:t xml:space="preserve"> </w:t>
      </w:r>
      <w:r w:rsidRPr="00E8627B">
        <w:t>bezprostředně před převodem snížené o převedené dluhy při převodu obchodního závodu a hodnoty veškerého majetku zachycené v účetnictví převádějící obchodní korporace podle právních předpisů upravujících účetnictví</w:t>
      </w:r>
      <w:r w:rsidRPr="00E8627B">
        <w:rPr>
          <w:vertAlign w:val="superscript"/>
        </w:rPr>
        <w:t xml:space="preserve"> </w:t>
      </w:r>
      <w:r w:rsidRPr="00E8627B">
        <w:t>snížené o veškeré dluhy převádějící obchodní korporace bezprostředně před provedením převodu; přitom je-li převádějící obchodní korporace poplatníkem, který je daňovým nerezidentem a nemá stálou provozovnu na území České republiky, lze převzít daňovou ztrátu, která vznikla převádějící obchodní korporaci v jiném členském státu a která nebyla uplatněna v jiném členském státu jako položka snižující základ daně převádějící obchodní korporace nebo jiné obchodní korporace, maximálně však do výše, do které by byla daňová ztráta stanovena podle tohoto zákona, kdyby převádějící obchodní korporace byla ve zdaňovacím období nebo období, za něž se podává daňové přiznání, v němž daňová ztráta vznikla, poplatníkem, který je daňovým rezidentem,</w:t>
      </w:r>
    </w:p>
    <w:p w:rsidR="000153BB" w:rsidRPr="00E8627B" w:rsidRDefault="000153BB" w:rsidP="00193718">
      <w:pPr>
        <w:pStyle w:val="Textpsmene"/>
        <w:numPr>
          <w:ilvl w:val="0"/>
          <w:numId w:val="0"/>
        </w:numPr>
        <w:ind w:left="425" w:hanging="425"/>
      </w:pPr>
      <w:r w:rsidRPr="00E8627B">
        <w:t>c)</w:t>
      </w:r>
      <w:r w:rsidRPr="00E8627B">
        <w:tab/>
        <w:t xml:space="preserve">převzít položky odčitatelné od základu daně vztahující se k převedenému obchodnímu závodu, na něž vznikl nárok převádějící obchodní korporaci podle </w:t>
      </w:r>
      <w:hyperlink r:id="rId8" w:history="1">
        <w:r w:rsidRPr="00E8627B">
          <w:t>§ 34 odst. 4</w:t>
        </w:r>
      </w:hyperlink>
      <w:r w:rsidRPr="00E8627B">
        <w:t xml:space="preserve"> a 5, a které </w:t>
      </w:r>
      <w:r w:rsidRPr="00E8627B">
        <w:lastRenderedPageBreak/>
        <w:t>dosud nebyly uplatněny převádějící obchodní korporací, za podmínek, které by platily pro převádějící obchodní korporaci, pokud by se převod obchodního závodu neuskutečnil; přitom je-li převádějící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stanovené a za podmínek stanovených tímto zákonem.“.</w:t>
      </w:r>
    </w:p>
    <w:p w:rsidR="000153BB" w:rsidRPr="00E8627B" w:rsidRDefault="000153BB" w:rsidP="00193718">
      <w:pPr>
        <w:pStyle w:val="Novelizanbod"/>
        <w:keepNext w:val="0"/>
      </w:pPr>
      <w:r w:rsidRPr="00E8627B">
        <w:t>V § 23a odst. 6 písm. a) se slovo „společnost“ nahrazuje slovem „korporace“, slova „uvedenými v § 17 odst. 3“ se nahrazují slovy „ , kteří jsou daňovými rezidenty“ a slova „nebo společnosti s ručením omezeným“ se nahrazují slovy „ , společnosti s ručením omezeným, evropské společnosti, družstva“.</w:t>
      </w:r>
    </w:p>
    <w:p w:rsidR="000153BB" w:rsidRPr="00E8627B" w:rsidRDefault="000153BB" w:rsidP="00193718">
      <w:pPr>
        <w:pStyle w:val="Novelizanbod"/>
        <w:keepNext w:val="0"/>
      </w:pPr>
      <w:r w:rsidRPr="00E8627B">
        <w:t>V § 23a odst. 6 písm. b) se slovo „společnost“ nahrazuje slovem „korporace“, slovo „společností“ se nahrazuje slovem „korporací“, slova „uvedeným v 17 odst. 3“ se nahrazují slovy „ , který je daňovým rezidentem“ a slova „nebo společnosti s ručením omezeným“ se nahrazují slovy „ , společnosti s ručením omezeným, evropské společnosti, družstva“.</w:t>
      </w:r>
    </w:p>
    <w:p w:rsidR="000153BB" w:rsidRPr="00E8627B" w:rsidRDefault="000153BB" w:rsidP="00193718">
      <w:pPr>
        <w:pStyle w:val="Novelizanbod"/>
        <w:keepNext w:val="0"/>
      </w:pPr>
      <w:r w:rsidRPr="00E8627B">
        <w:t xml:space="preserve">V § 23a odst. 6 písm. c) se slovo „společnost“ nahrazuje slovem „korporace“, slova „uvedeným v § 17 odst. 3“ se nahrazují slovy „ , který je daňovým rezidentem“, slova „nebo společnosti s ručením omezeným“ se nahrazují slovy „ , společnosti s ručením omezeným, evropské společnosti, družstva“, slovo „společností“ se nahrazuje slovem „korporací“ a slovo „společnosti“ se nahrazuje slovem „korporace“. </w:t>
      </w:r>
    </w:p>
    <w:p w:rsidR="000153BB" w:rsidRPr="00E8627B" w:rsidRDefault="000153BB" w:rsidP="00193718">
      <w:pPr>
        <w:pStyle w:val="Novelizanbod"/>
        <w:keepNext w:val="0"/>
      </w:pPr>
      <w:r w:rsidRPr="00E8627B">
        <w:t>V § 23b odstavec 1 zní:</w:t>
      </w:r>
    </w:p>
    <w:p w:rsidR="000153BB" w:rsidRPr="00E8627B" w:rsidRDefault="000153BB" w:rsidP="00193718">
      <w:pPr>
        <w:pStyle w:val="Textodstavce"/>
        <w:numPr>
          <w:ilvl w:val="0"/>
          <w:numId w:val="0"/>
        </w:numPr>
        <w:ind w:firstLine="425"/>
      </w:pPr>
      <w:r w:rsidRPr="00E8627B">
        <w:t>„(1)</w:t>
      </w:r>
      <w:r w:rsidRPr="00E8627B">
        <w:tab/>
        <w:t>Výměnou podílů se pro účely tohoto zákona rozumí postup, při kterém jedna obchodní korporace (dále jen "nabývající obchodní korporace") získá podíl v jiné obchodní korporaci (dále jen "nabytá obchodní korporace") v rozsahu, který představuje většinu hlasovacích práv nabyté obchodní korporace, a to tak, že poskytne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obchodní korporaci provedené nabývající obchodní korporací prostřednictvím obchodníka s cennými papíry nebo osoby s obdobným postavením v zahraničí se posuzuje jako jedna transakce, a to za předpokladu, že se uskuteční v rámci šestiměsíčního období.“.</w:t>
      </w:r>
    </w:p>
    <w:p w:rsidR="000153BB" w:rsidRPr="00E8627B" w:rsidRDefault="000153BB" w:rsidP="00193718">
      <w:pPr>
        <w:pStyle w:val="Novelizanbod"/>
        <w:keepNext w:val="0"/>
      </w:pPr>
      <w:r w:rsidRPr="00E8627B">
        <w:t xml:space="preserve">V § 23b odst. 2 se slovo „společnosti“ nahrazuje slovem „korporaci“. </w:t>
      </w:r>
    </w:p>
    <w:p w:rsidR="000153BB" w:rsidRPr="00E8627B" w:rsidRDefault="000153BB" w:rsidP="00193718">
      <w:pPr>
        <w:pStyle w:val="Novelizanbod"/>
        <w:keepNext w:val="0"/>
      </w:pPr>
      <w:r w:rsidRPr="00E8627B">
        <w:t>V § 23b odstavce 3 až 5 znějí:</w:t>
      </w:r>
    </w:p>
    <w:p w:rsidR="000153BB" w:rsidRPr="00E8627B" w:rsidRDefault="000153BB" w:rsidP="00193718">
      <w:pPr>
        <w:pStyle w:val="Textodstavce"/>
        <w:numPr>
          <w:ilvl w:val="0"/>
          <w:numId w:val="0"/>
        </w:numPr>
        <w:ind w:firstLine="425"/>
      </w:pPr>
      <w:r w:rsidRPr="00E8627B">
        <w:t>„(3)</w:t>
      </w:r>
      <w:r w:rsidRPr="00E8627B">
        <w:tab/>
        <w:t xml:space="preserve">Nabývací cenou podílu v nabývající obchodní korporaci je u společníka nabyté obchodní korporace hodnota, jakou měl podíl v nabyté obchodní korporaci pro účely tohoto zákona v době výměny; stejným způsobem se stanoví nabývací cena podílu v nabývající obchodní korporaci, který není zahrnut v obchodním majetku u poplatníka uvedeného v </w:t>
      </w:r>
      <w:hyperlink r:id="rId9" w:history="1">
        <w:r w:rsidRPr="00E8627B">
          <w:t>§ 2</w:t>
        </w:r>
      </w:hyperlink>
      <w:r w:rsidRPr="00E8627B">
        <w:t>.</w:t>
      </w:r>
    </w:p>
    <w:p w:rsidR="000153BB" w:rsidRPr="00E8627B" w:rsidRDefault="000153BB" w:rsidP="00193718">
      <w:pPr>
        <w:pStyle w:val="Textodstavce"/>
        <w:numPr>
          <w:ilvl w:val="0"/>
          <w:numId w:val="0"/>
        </w:numPr>
        <w:ind w:firstLine="425"/>
      </w:pPr>
      <w:r w:rsidRPr="00E8627B">
        <w:lastRenderedPageBreak/>
        <w:t>(4)</w:t>
      </w:r>
      <w:r w:rsidRPr="00E8627B">
        <w:tab/>
        <w:t>Příjmy (výnosy) vzniklé u společníka nabyté obchodní korporace z důvodu přecenění podílu v nabyté obchodní korporaci při převodu podílu se nezahrnují při výměně podílů do základu daně</w:t>
      </w:r>
      <w:r w:rsidRPr="00414213">
        <w:t>;</w:t>
      </w:r>
      <w:r w:rsidRPr="00E8627B">
        <w:t xml:space="preserve"> toto se nevztahuje na doplatek na dorovnání. </w:t>
      </w:r>
    </w:p>
    <w:p w:rsidR="000153BB" w:rsidRPr="00E8627B" w:rsidRDefault="000153BB" w:rsidP="00193718">
      <w:pPr>
        <w:pStyle w:val="Textodstavce"/>
        <w:numPr>
          <w:ilvl w:val="0"/>
          <w:numId w:val="0"/>
        </w:numPr>
        <w:tabs>
          <w:tab w:val="left" w:pos="709"/>
        </w:tabs>
        <w:ind w:firstLine="425"/>
      </w:pPr>
      <w:r w:rsidRPr="00E8627B">
        <w:t>(5)</w:t>
      </w:r>
      <w:r w:rsidRPr="00E8627B">
        <w:tab/>
        <w:t xml:space="preserve"> Nabývací cena podílu v nabyté obchodní korporaci se u nabývající obchodní korporace stanoví jako jejich reálná hodnota podle právních předpisů upravujících účetnictví.“.</w:t>
      </w:r>
    </w:p>
    <w:p w:rsidR="000153BB" w:rsidRPr="00E8627B" w:rsidRDefault="000153BB" w:rsidP="00193718">
      <w:pPr>
        <w:pStyle w:val="Novelizanbod"/>
        <w:keepNext w:val="0"/>
      </w:pPr>
      <w:r w:rsidRPr="00E8627B">
        <w:t>V § 23b odst. 6 úvodní části ustanovení se slovo „společnost“ nahrazuje slovem „korporace“, slova „uvedenými v § 17 odst. 3, kteří“ se nahrazují slovy „ , kteří jsou daňovými rezidenty a“, slova „nebo společnosti s ručením omezeným anebo evropské družstevní společnosti“ se nahrazují slovy „ , společnosti s ručením omezeným, evropské společnosti, družstva nebo evropské družstevní společnosti“, slovo „společnostmi“ se nahrazuje slovem „korporacemi“ a slova „obchodní společnosti“ se nahrazují slovy „obchodní korporace“.</w:t>
      </w:r>
    </w:p>
    <w:p w:rsidR="000153BB" w:rsidRPr="00E8627B" w:rsidRDefault="000153BB" w:rsidP="00193718">
      <w:pPr>
        <w:pStyle w:val="Novelizanbod"/>
        <w:keepNext w:val="0"/>
      </w:pPr>
      <w:r w:rsidRPr="00E8627B">
        <w:t xml:space="preserve">V § 23b odst. 6 písm. b) se slova „uvedeným v § 2 odst. 2 nebo v § 17 odst. 3“ nahrazují slovy „ , který je daňovým rezidentem“ a slovo „společnosti“ se nahrazuje slovem „korporaci“. </w:t>
      </w:r>
    </w:p>
    <w:p w:rsidR="000153BB" w:rsidRPr="00E8627B" w:rsidRDefault="000153BB" w:rsidP="00193718">
      <w:pPr>
        <w:pStyle w:val="Novelizanbod"/>
        <w:keepNext w:val="0"/>
      </w:pPr>
      <w:r w:rsidRPr="00E8627B">
        <w:t>V nadpise § 23c se slovo „společností“ nahrazuje slovem „korporací“.</w:t>
      </w:r>
    </w:p>
    <w:p w:rsidR="000153BB" w:rsidRPr="00E8627B" w:rsidRDefault="000153BB" w:rsidP="00193718">
      <w:pPr>
        <w:pStyle w:val="Novelizanbod"/>
        <w:keepNext w:val="0"/>
      </w:pPr>
      <w:r w:rsidRPr="00E8627B">
        <w:t>V § 23c odstavec 1 zní:</w:t>
      </w:r>
    </w:p>
    <w:p w:rsidR="000153BB" w:rsidRPr="00E8627B" w:rsidRDefault="000153BB" w:rsidP="00193718">
      <w:pPr>
        <w:pStyle w:val="Textodstavce"/>
        <w:numPr>
          <w:ilvl w:val="0"/>
          <w:numId w:val="0"/>
        </w:numPr>
        <w:ind w:left="425" w:hanging="425"/>
      </w:pPr>
      <w:r w:rsidRPr="00E8627B">
        <w:t>„(1)</w:t>
      </w:r>
      <w:r w:rsidRPr="00E8627B">
        <w:tab/>
        <w:t>Fúzí obchodních korporací se pro účely tohoto zákona rozumí postup, při kterém</w:t>
      </w:r>
    </w:p>
    <w:p w:rsidR="000153BB" w:rsidRPr="00E8627B" w:rsidRDefault="000153BB" w:rsidP="00193718">
      <w:pPr>
        <w:pStyle w:val="Textpsmene"/>
        <w:numPr>
          <w:ilvl w:val="0"/>
          <w:numId w:val="0"/>
        </w:numPr>
        <w:ind w:left="425" w:hanging="425"/>
      </w:pPr>
      <w:r w:rsidRPr="00E8627B">
        <w:t>a)</w:t>
      </w:r>
      <w:r w:rsidRPr="00E8627B">
        <w:tab/>
        <w:t>veškerý majetek a dluhy jedné nebo více obchodních korporací, která zaniká a je zrušena bez likvidace (dále jen „zanikající obchodní korporace“), přechází na jinou existující obchodní korporaci (dále jen „nástupnická existující obchodní korporace“), přičemž společníci zanikající obchodní korporace zpravidla nabydou podíl v nástupnické existující obchodní korporaci s případným doplatkem na dorovnání,</w:t>
      </w:r>
    </w:p>
    <w:p w:rsidR="000153BB" w:rsidRPr="00E8627B" w:rsidRDefault="000153BB" w:rsidP="00193718">
      <w:pPr>
        <w:pStyle w:val="Textpsmene"/>
        <w:numPr>
          <w:ilvl w:val="0"/>
          <w:numId w:val="0"/>
        </w:numPr>
        <w:ind w:left="425" w:hanging="425"/>
      </w:pPr>
      <w:r w:rsidRPr="00E8627B">
        <w:t>b)</w:t>
      </w:r>
      <w:r w:rsidRPr="00E8627B">
        <w:tab/>
        <w:t>veškerý majetek a dluhy dvou nebo více zanikajících obchodních korporací přechází na nově vzniklou obchodní korporaci (dále jen „nástupnická založená obchodní korporace“), kterou tyto zanikající obchodní korporace založily, přičemž společníci zanikajících obchodních korporací nabudou podíl v nástupnické založené obchodní korporaci s případným doplatkem na dorovnání,</w:t>
      </w:r>
    </w:p>
    <w:p w:rsidR="000153BB" w:rsidRPr="00E8627B" w:rsidRDefault="000153BB" w:rsidP="00193718">
      <w:pPr>
        <w:pStyle w:val="Textpsmene"/>
        <w:numPr>
          <w:ilvl w:val="0"/>
          <w:numId w:val="0"/>
        </w:numPr>
        <w:ind w:left="425" w:hanging="425"/>
      </w:pPr>
      <w:r w:rsidRPr="00E8627B">
        <w:t>c)</w:t>
      </w:r>
      <w:r w:rsidRPr="00E8627B">
        <w:tab/>
        <w:t>veškerý majetek a dluhy zanikající obchodní korporace přechází na jinou obchodní korporaci, která je jediným společníkem zanikající obchodní korporace (dále jen „nástupnická obchodní korporace, která je jediným společníkem“).“.</w:t>
      </w:r>
    </w:p>
    <w:p w:rsidR="000153BB" w:rsidRPr="00E8627B" w:rsidRDefault="000153BB" w:rsidP="00193718">
      <w:pPr>
        <w:pStyle w:val="Novelizanbod"/>
        <w:keepNext w:val="0"/>
      </w:pPr>
      <w:r w:rsidRPr="00E8627B">
        <w:t>V § 23c odst. 2 úvodní části ustanovení se slovo „společnosti“ nahrazuje slovem „korporace“.</w:t>
      </w:r>
    </w:p>
    <w:p w:rsidR="000153BB" w:rsidRPr="00E8627B" w:rsidRDefault="000153BB" w:rsidP="00193718">
      <w:pPr>
        <w:pStyle w:val="Novelizanbod"/>
        <w:keepNext w:val="0"/>
      </w:pPr>
      <w:r w:rsidRPr="00E8627B">
        <w:t>V § 23c odst. 2 písm. a) se slovo „společnosti“ nahrazuje slovem „korporace“, slovo „společností“ se nahrazuje slovem „ korporací“ a slovo „společnostech“ se nahrazuje slovem „korporacích“.</w:t>
      </w:r>
    </w:p>
    <w:p w:rsidR="000153BB" w:rsidRPr="00E8627B" w:rsidRDefault="000153BB" w:rsidP="00193718">
      <w:pPr>
        <w:pStyle w:val="Novelizanbod"/>
        <w:keepNext w:val="0"/>
      </w:pPr>
      <w:r w:rsidRPr="00E8627B">
        <w:lastRenderedPageBreak/>
        <w:t>V § 23c odst. 2 písmeno b) zní:</w:t>
      </w:r>
    </w:p>
    <w:p w:rsidR="000153BB" w:rsidRPr="00E8627B" w:rsidRDefault="000153BB" w:rsidP="00193718">
      <w:pPr>
        <w:pStyle w:val="Textpsmene"/>
        <w:numPr>
          <w:ilvl w:val="0"/>
          <w:numId w:val="0"/>
        </w:numPr>
        <w:ind w:left="425" w:hanging="425"/>
      </w:pPr>
      <w:r w:rsidRPr="00E8627B">
        <w:t>„b)</w:t>
      </w:r>
      <w:r w:rsidRPr="00E8627B">
        <w:tab/>
        <w:t>vyčleněná část jmění obchodní korporace, která nezaniká (dále jen „rozdělovaná obchodní korporace“), přechází na jednu nebo více nástupnických obchodních korporací při rozdělení, přičemž společníci rozdělované obchodní korporace zpravidla nabudou podíl v nástupnické obchodní korporaci při rozdělení nebo nástupnických obchodních korporacích při rozdělení s případným doplatkem na dorovnání.“.</w:t>
      </w:r>
    </w:p>
    <w:p w:rsidR="000153BB" w:rsidRPr="00E8627B" w:rsidRDefault="000153BB" w:rsidP="00193718">
      <w:pPr>
        <w:pStyle w:val="Novelizanbod"/>
        <w:keepNext w:val="0"/>
      </w:pPr>
      <w:r w:rsidRPr="00E8627B">
        <w:t>V § 23c odst. 3 se slovo „společností“ nahrazuje slovem „korporací“, slovo „společnosti“ se nahrazuje slovem „korporace“ a slova „zvláštního právního předpisu</w:t>
      </w:r>
      <w:r w:rsidRPr="00E8627B">
        <w:rPr>
          <w:vertAlign w:val="superscript"/>
        </w:rPr>
        <w:t>131)</w:t>
      </w:r>
      <w:r w:rsidRPr="00E8627B">
        <w:t>“ se nahrazují slovy „právního předpisu upravujícího přeměny obchodních společností a družstev“.</w:t>
      </w:r>
    </w:p>
    <w:p w:rsidR="000153BB" w:rsidRPr="00E8627B" w:rsidRDefault="000153BB" w:rsidP="00193718">
      <w:pPr>
        <w:pStyle w:val="Novelizanbod"/>
        <w:keepNext w:val="0"/>
      </w:pPr>
      <w:r w:rsidRPr="00E8627B">
        <w:t>V § 23c odst. 4 se slovo „společnosti“ nahrazuje slovem „korporace“ a slovo „společností“ se nahrazuje slovem „korporací“.</w:t>
      </w:r>
    </w:p>
    <w:p w:rsidR="000153BB" w:rsidRPr="00E8627B" w:rsidRDefault="000153BB" w:rsidP="00193718">
      <w:pPr>
        <w:pStyle w:val="Novelizanbod"/>
        <w:keepNext w:val="0"/>
      </w:pPr>
      <w:r w:rsidRPr="00E8627B">
        <w:t>V § 23c odst. 5 úvodní části ustanovení se slova „obchodní společnosti“ nahrazují slovy „obchodní korporace“, slovo „společností“ se nahrazuje slovem „korporací“, slova „daně. Toto“ se nahrazují slovy „daně</w:t>
      </w:r>
      <w:r w:rsidRPr="00414213">
        <w:t>;</w:t>
      </w:r>
      <w:r w:rsidRPr="00E8627B">
        <w:t xml:space="preserve"> toto“, slova „dorovnání. Ustanovení“ se nahrazují slovy „dorovnání</w:t>
      </w:r>
      <w:r w:rsidRPr="00414213">
        <w:t>;</w:t>
      </w:r>
      <w:r w:rsidRPr="00E8627B">
        <w:t xml:space="preserve"> ustanovení“, slovo „společnost“ se nahrazuje slovem „korporace“, slova „nebo společnosti s ručením omezeným“ se nahrazují slovy „ , společnosti s ručením omezeným, evropské společnosti, družstva“ a slovo „společnostmi“ se nahrazuje slovem „korporacemi“.</w:t>
      </w:r>
    </w:p>
    <w:p w:rsidR="000153BB" w:rsidRPr="00E8627B" w:rsidRDefault="000153BB" w:rsidP="00193718">
      <w:pPr>
        <w:pStyle w:val="Novelizanbod"/>
        <w:keepNext w:val="0"/>
      </w:pPr>
      <w:r w:rsidRPr="00E8627B">
        <w:t>V § 23c odst. 5 písm. b) se slova „uvedeným v § 2 odst. 2 nebo v § 17 odst. 3“ nahrazují slovy „ , který je daňovým rezidentem“ a slovo „společnosti“ se nahrazuje slovem „korporaci“.</w:t>
      </w:r>
    </w:p>
    <w:p w:rsidR="000153BB" w:rsidRPr="00E8627B" w:rsidRDefault="000153BB" w:rsidP="00193718">
      <w:pPr>
        <w:pStyle w:val="Novelizanbod"/>
        <w:keepNext w:val="0"/>
      </w:pPr>
      <w:r w:rsidRPr="00E8627B">
        <w:t xml:space="preserve">V § 23c odstavec 6 zní: </w:t>
      </w:r>
    </w:p>
    <w:p w:rsidR="000153BB" w:rsidRPr="00E8627B" w:rsidRDefault="000153BB" w:rsidP="00193718">
      <w:pPr>
        <w:pStyle w:val="Textodstavce"/>
        <w:numPr>
          <w:ilvl w:val="0"/>
          <w:numId w:val="0"/>
        </w:numPr>
        <w:ind w:firstLine="425"/>
      </w:pPr>
      <w:r w:rsidRPr="00E8627B">
        <w:t>„(6)</w:t>
      </w:r>
      <w:r w:rsidRPr="00E8627B">
        <w:tab/>
        <w:t>Nabývací cenou podílu v nástupnické existující obchodní korporaci, nástupnické založené obchodní korporaci, nástupnické obchodní korporaci, která je jediným společníkem, nebo nástupnické obchodní korporaci při rozdělení získaného při fúzi obchodních korporací nebo rozdělení obchodní korporace je u společníka zanikající nebo rozdělované obchodní korporace hodnota, jakou měl podíl v zanikající nebo rozdělované obchodní korporaci pro účely tohoto zákona ke dni předcházejícímu rozvahový den před rozhodným dnem fúze nebo rozdělení. Nabývací cena podílu u společníka zanikající obchodní korporace při rozdělení nebo rozdělované obchodní korporace se rozdělí na nabývací cenu podílu na rozdělované obchodní korporaci a na nabývací cenu podílu na nástupnické obchodní korporaci při rozdělení nebo na nabývací ceny podílů na nástupnických obchodních korporacích při rozdělení na základě ekonomicky zdůvodnitelného kritéria</w:t>
      </w:r>
      <w:r w:rsidRPr="00414213">
        <w:t>.</w:t>
      </w:r>
      <w:r w:rsidRPr="00E8627B">
        <w:t xml:space="preserve"> Stejným způsobem se stanoví nabývací cena podílu v nástupnické existující obchodní korporaci, nástupnické založené obchodní korporaci, nástupnické obchodní korporaci, která je jediným společníkem, nebo nástupnické obchodní korporaci při rozdělení, který není zahrnut v obchodním majetku u poplatníka uvedeného v § 2.“.</w:t>
      </w:r>
    </w:p>
    <w:p w:rsidR="000153BB" w:rsidRPr="00E8627B" w:rsidRDefault="000153BB" w:rsidP="00193718">
      <w:pPr>
        <w:pStyle w:val="Novelizanbod"/>
        <w:keepNext w:val="0"/>
      </w:pPr>
      <w:r w:rsidRPr="00E8627B">
        <w:lastRenderedPageBreak/>
        <w:t>V § 23c odst. 7 se slovo „společnost“ nahrazuje slovem „korporace“, slovo „společností“ se nahrazují slovem „korporací“, slovo „společnosti“ se nahrazuje slovem „korporace“ a slova „uvedeným v § 17 odst. 4“ se nahrazují slovy „ , který je daňovým nerezidentem“.</w:t>
      </w:r>
    </w:p>
    <w:p w:rsidR="000153BB" w:rsidRPr="00E8627B" w:rsidRDefault="000153BB" w:rsidP="00193718">
      <w:pPr>
        <w:pStyle w:val="Novelizanbod"/>
        <w:keepNext w:val="0"/>
      </w:pPr>
      <w:r w:rsidRPr="00E8627B">
        <w:t>V § 23c odst. 8 úvodní části ustanovení se slovo „společnost“ nahrazuje slovem „korporace“.</w:t>
      </w:r>
    </w:p>
    <w:p w:rsidR="000153BB" w:rsidRPr="00E8627B" w:rsidRDefault="000153BB" w:rsidP="00193718">
      <w:pPr>
        <w:pStyle w:val="Novelizanbod"/>
        <w:keepNext w:val="0"/>
      </w:pPr>
      <w:r w:rsidRPr="00E8627B">
        <w:t>V § 23c odst. 8 písmena a) až c) znějí:</w:t>
      </w:r>
    </w:p>
    <w:p w:rsidR="000153BB" w:rsidRPr="00E8627B" w:rsidRDefault="000153BB" w:rsidP="00193718">
      <w:pPr>
        <w:pStyle w:val="Textpsmene"/>
        <w:numPr>
          <w:ilvl w:val="0"/>
          <w:numId w:val="0"/>
        </w:numPr>
        <w:ind w:left="425" w:hanging="425"/>
      </w:pPr>
      <w:r w:rsidRPr="00E8627B">
        <w:t>„a)</w:t>
      </w:r>
      <w:r w:rsidRPr="00E8627B">
        <w:tab/>
        <w:t>převzít rezervy a opravné položky vytvořené zanikající nebo rozdělovanou obchodní korporací podle právního předpisu upravujícího tvorbu rezerv a opravných položek</w:t>
      </w:r>
      <w:r w:rsidRPr="00E8627B" w:rsidDel="00EF6FD3">
        <w:t xml:space="preserve"> </w:t>
      </w:r>
      <w:r w:rsidRPr="00E8627B">
        <w:t>za podmínek, které by platily pro zanikající nebo rozdělovanou obchodní korporaci, pokud by se fúze obchodních korporací nebo rozdělení obchodní korporace neuskutečnily, a pokračovat v jejich tvorbě podle právního předpisu upravujícího tvorbu rezerv a opravných položek; přitom je-li zanikající nebo rozdělovaná obchodní korporace poplatníkem, který je daňovým nerezidentem a nemá stálou provozovnu na území České republiky, lze převzít zahraniční položky obdobného charakteru jako rezervy a opravné položky související s převedeným majetkem a dluhy vytvořené podle příslušného právního předpisu jiného členského státu, avšak maximálně do výše stanovené podle právního předpisu upravujícího tvorbu rezerv a opravných položek</w:t>
      </w:r>
      <w:r w:rsidRPr="00E8627B" w:rsidDel="00EF6FD3">
        <w:rPr>
          <w:vertAlign w:val="superscript"/>
        </w:rPr>
        <w:t xml:space="preserve"> </w:t>
      </w:r>
      <w:r w:rsidRPr="00E8627B">
        <w:t xml:space="preserve"> pro poplatníky, kteří jsou daňovými rezidenty, a za podmínek stanovených tímto zákonem, a pokračovat v jejich tvorbě podle právního předpisu</w:t>
      </w:r>
      <w:r w:rsidRPr="00E8627B">
        <w:rPr>
          <w:vertAlign w:val="superscript"/>
        </w:rPr>
        <w:t xml:space="preserve"> </w:t>
      </w:r>
      <w:r w:rsidRPr="00E8627B">
        <w:t>upravujícího tvorbu rezerv a opravných položek</w:t>
      </w:r>
      <w:r w:rsidRPr="00E8627B" w:rsidDel="0003171D">
        <w:rPr>
          <w:vertAlign w:val="superscript"/>
        </w:rPr>
        <w:t xml:space="preserve"> </w:t>
      </w:r>
      <w:r w:rsidRPr="00E8627B">
        <w:t>,</w:t>
      </w:r>
    </w:p>
    <w:p w:rsidR="000153BB" w:rsidRPr="00E8627B" w:rsidRDefault="000153BB" w:rsidP="00193718">
      <w:pPr>
        <w:pStyle w:val="Textpsmene"/>
        <w:numPr>
          <w:ilvl w:val="0"/>
          <w:numId w:val="0"/>
        </w:numPr>
        <w:ind w:left="425" w:hanging="425"/>
      </w:pPr>
      <w:r w:rsidRPr="00E8627B">
        <w:t>b)</w:t>
      </w:r>
      <w:r w:rsidRPr="00E8627B">
        <w:tab/>
        <w:t>převzít vyměřenou daňovou ztrátu, která dosud nebyla uplatněna jako položka odčitatelná od základu daně zanikající nebo rozdělovanou obchodní korporací</w:t>
      </w:r>
      <w:r w:rsidRPr="00414213">
        <w:t>;</w:t>
      </w:r>
      <w:r w:rsidRPr="00E8627B">
        <w:t xml:space="preserve"> od zanikající nebo rozdělované obchodní korporace lze převzít pouze část její daňové ztráty v rozsahu zjištěném podle ekonomicky zdůvodnitelného kritéria; ustanovení § 38na tím není dotčeno</w:t>
      </w:r>
      <w:r w:rsidRPr="00414213">
        <w:t>;</w:t>
      </w:r>
      <w:r w:rsidRPr="00E8627B">
        <w:t xml:space="preserve"> tuto daňovou ztrátu lze uplatnit jako položku odčitatelnou od základu daně ve zdaňovacích obdobích zbývajících do pěti zdaňovacích období bezprostředně následujících po zdaňovacím období nebo období, za něž je podáváno daňové přiznání, za které byla daňová ztráta zanikající nebo rozdělované korporaci vyměřena za podmínek stanovených tímto zákonem; přitom je-li zanikající nebo rozdělovaná obchodní korporace poplatníkem, který je daňovým nerezidentem a nemá stálou provozovnu na území České republiky, lze převzít daňovou ztrátu, která vznikla zanikající nebo rozdělované obchodní korporaci v jiném členském státu a která nebyla uplatněna v jiném členském státu jako položka snižující základ daně zanikající, rozdělované nebo jiné obchodní korporace, maximálně však do výše jak by byla daňová ztráta stanovena podle tohoto zákona, kdyby zanikající nebo rozdělovaná obchodní korporace byla ve zdaňovacím období, nebo období, za něž se podává daňové přiznání, v němž daňová ztráta vznikla, poplatníkem, který je daňovým rezidentem,</w:t>
      </w:r>
    </w:p>
    <w:p w:rsidR="000153BB" w:rsidRPr="00E8627B" w:rsidRDefault="000153BB" w:rsidP="00193718">
      <w:pPr>
        <w:pStyle w:val="Textpsmene"/>
        <w:numPr>
          <w:ilvl w:val="0"/>
          <w:numId w:val="0"/>
        </w:numPr>
        <w:ind w:left="425" w:hanging="425"/>
      </w:pPr>
      <w:r w:rsidRPr="00E8627B">
        <w:t>c)</w:t>
      </w:r>
      <w:r w:rsidRPr="00E8627B">
        <w:tab/>
        <w:t xml:space="preserve">převzít položky odčitatelné od základu daně, na něž vznikl nárok zanikající nebo rozdělované obchodní korporaci podle § 34 odst. 4 a 5 a které dosud nebyly uplatněny zanikající nebo rozdělovanou obchodní korporací za podmínek, které by platily pro zanikající nebo rozdělovanou obchodní korporaci, pokud by se fúze obchodních korporací nebo rozdělení obchodní korporace neuskutečnily; od zanikající nebo rozdělované obchodní korporace lze převzít pouze položky odčitatelné od základu daně, na něž vznikl nárok zanikající nebo rozdělované obchodní korporaci a které nebyly dosud zanikající nebo rozdělovanou obchodní korporací uplatněny, a to pouze v rozsahu zjištěném podle ekonomicky zdůvodnitelného kritéria; přitom je-li zanikající nebo </w:t>
      </w:r>
      <w:r w:rsidRPr="00E8627B">
        <w:lastRenderedPageBreak/>
        <w:t>rozdělovaná obchodní korporace poplatníkem, který je daňovým nerezidentem a nemá stálou provozovnu na území České republiky, lze převzít pouze zahraniční položky obdobného charakteru jako položky odčitatelné od základu daně, které dosud nebyly uplatněny v zahraničí, maximálně však do výše stanovené a za podmínek stanovených tímto zákonem.“.</w:t>
      </w:r>
    </w:p>
    <w:p w:rsidR="000153BB" w:rsidRPr="00E8627B" w:rsidRDefault="000153BB" w:rsidP="00193718">
      <w:pPr>
        <w:pStyle w:val="Novelizanbod"/>
        <w:keepNext w:val="0"/>
      </w:pPr>
      <w:r w:rsidRPr="00E8627B">
        <w:t>V § 23c odst. 9 písm. a) se slovo „společnost“ nahrazuje slovem „korporace“, slova „uvedenými v § 17 odst. 3“ se nahrazují slovy „ , kteří jsou daňovými rezidenty“ a slova „nebo společnosti s ručením omezeným“ se nahrazují slovy „ , společnosti s ručením omezeným, evropské společnosti, družstva“.</w:t>
      </w:r>
    </w:p>
    <w:p w:rsidR="000153BB" w:rsidRPr="00E8627B" w:rsidRDefault="000153BB" w:rsidP="00193718">
      <w:pPr>
        <w:pStyle w:val="Novelizanbod"/>
        <w:keepNext w:val="0"/>
      </w:pPr>
      <w:r w:rsidRPr="00E8627B">
        <w:t>V § 23c odst. 9 písm. b) se slovo „společnost“ nahrazuje slovem „korporace“, slovo „společností“ se nahrazuje slovem „korporací“, slova „uvedeným v § 17 odst. 3“ se nahrazují slovy „ , který je daňovým rezidentem“ a slova „nebo společnosti s ručením omezeným“ se nahrazují slovy „ , společnosti s ručením omezeným, evropské společnosti, družstva“.</w:t>
      </w:r>
    </w:p>
    <w:p w:rsidR="000153BB" w:rsidRPr="00E8627B" w:rsidRDefault="000153BB" w:rsidP="00193718">
      <w:pPr>
        <w:pStyle w:val="Novelizanbod"/>
        <w:keepNext w:val="0"/>
      </w:pPr>
      <w:r w:rsidRPr="00E8627B">
        <w:t>V § 23c odst. 9 písmeno c) zní:</w:t>
      </w:r>
    </w:p>
    <w:p w:rsidR="000153BB" w:rsidRPr="00E8627B" w:rsidRDefault="000153BB" w:rsidP="00193718">
      <w:pPr>
        <w:pStyle w:val="Textpsmene"/>
        <w:numPr>
          <w:ilvl w:val="0"/>
          <w:numId w:val="0"/>
        </w:numPr>
        <w:ind w:left="425" w:hanging="425"/>
      </w:pPr>
      <w:r w:rsidRPr="00E8627B">
        <w:t>„c)</w:t>
      </w:r>
      <w:r w:rsidRPr="00E8627B">
        <w:tab/>
        <w:t>zanikající obchodní korporace nebo rozdělovaná obchodní korporace je daňovým rezidentem České republiky a má formu akciové společnosti, společnosti s ručením omezeným, evropské společnosti, družstva anebo evropské družstevní společnosti nebo je obchodní korporací, která je daňovým rezidentem jiného členského státu Evropské unie než České republiky, a nástupnická existující obchodní korporace, nástupnická založená obchodní korporace, nástupnická obchodní korporace, která je jediným společníkem, nebo nástupnická obchodní korporace při rozdělení je obchodní korporací, která je daňovým rezidentem jiného členského státu Evropské unie než České republiky, a pokud majetek a dluhy, jež přešly ze zanikající obchodní korporace nebo rozdělované obchodní korporace na nástupnickou založenou obchodní korporaci, nástupnickou obchodní korporaci, která je jediným společníkem, nebo nástupnickou obchodní korporaci při rozdělení v důsledku fúze obchodních korporací nebo rozdělení obchodní korporace, jsou součástí stálé provozovny nástupnické existující obchodní korporace, nástupnické založené obchodní korporace, nástupnické obchodní korporace, která je jediným společníkem, nebo nástupnické obchodní korporace při rozdělení umístěné na území České republiky.“.</w:t>
      </w:r>
    </w:p>
    <w:p w:rsidR="000153BB" w:rsidRPr="00E8627B" w:rsidRDefault="000153BB" w:rsidP="00193718">
      <w:pPr>
        <w:pStyle w:val="Novelizanbod"/>
        <w:keepNext w:val="0"/>
      </w:pPr>
      <w:r w:rsidRPr="00E8627B">
        <w:t>V § 23d odst. 1 se slovo „společností“ nahrazuje slovem „korporací“.</w:t>
      </w:r>
    </w:p>
    <w:p w:rsidR="000153BB" w:rsidRPr="00E8627B" w:rsidRDefault="000153BB" w:rsidP="00193718">
      <w:pPr>
        <w:pStyle w:val="Novelizanbod"/>
        <w:keepNext w:val="0"/>
      </w:pPr>
      <w:r w:rsidRPr="00E8627B">
        <w:t>V § 23d odst. 2 se slovo „společností“ nahrazuje slovem „korporací“ a slovo „společnosti“ se nahrazuje slovem „korporace“.</w:t>
      </w:r>
    </w:p>
    <w:p w:rsidR="000153BB" w:rsidRPr="00E8627B" w:rsidRDefault="000153BB" w:rsidP="00193718">
      <w:pPr>
        <w:pStyle w:val="Novelizanbod"/>
        <w:keepNext w:val="0"/>
      </w:pPr>
      <w:r w:rsidRPr="00E8627B">
        <w:t>V § 23d odstavce 3 a 4 znějí:</w:t>
      </w:r>
    </w:p>
    <w:p w:rsidR="000153BB" w:rsidRPr="00E8627B" w:rsidRDefault="000153BB" w:rsidP="00193718">
      <w:pPr>
        <w:pStyle w:val="Textodstavce"/>
        <w:numPr>
          <w:ilvl w:val="0"/>
          <w:numId w:val="0"/>
        </w:numPr>
        <w:ind w:firstLine="425"/>
      </w:pPr>
      <w:r w:rsidRPr="00E8627B">
        <w:t>„(3)</w:t>
      </w:r>
      <w:r w:rsidRPr="00E8627B">
        <w:tab/>
        <w:t xml:space="preserve">Je-li při převodu obchodního závodu přijímající obchodní korporací nebo při fúzi obchodních korporací nebo rozdělení obchodní korporace zanikající obchodní korporací nebo rozdělovanou obchodní korporací, nástupnickou existující obchodní korporací, nástupnickou založenou obchodní korporací, nástupnickou obchodní korporací, která je jediným </w:t>
      </w:r>
      <w:r w:rsidRPr="00E8627B">
        <w:lastRenderedPageBreak/>
        <w:t>společníkem, nebo nástupnickou obchodní korporací při rozdělení obchodní korporace, která po dobu delší než 12 měsíců předcházejících převodu obchodního závodu nebo rozhodnému dni fúze nebo rozdělení ve skutečnosti nevykonávala činnost, má se za to, že neexistují řádné ekonomické důvody pro operaci, neprokáže-li některý z dotčených poplatníků opak.</w:t>
      </w:r>
    </w:p>
    <w:p w:rsidR="000153BB" w:rsidRPr="00E8627B" w:rsidRDefault="000153BB" w:rsidP="00193718">
      <w:pPr>
        <w:pStyle w:val="Textodstavce"/>
        <w:numPr>
          <w:ilvl w:val="0"/>
          <w:numId w:val="0"/>
        </w:numPr>
        <w:ind w:firstLine="425"/>
      </w:pPr>
      <w:r w:rsidRPr="00E8627B" w:rsidDel="00024D5F">
        <w:t xml:space="preserve"> </w:t>
      </w:r>
      <w:r w:rsidRPr="00E8627B">
        <w:t>(4)</w:t>
      </w:r>
      <w:r w:rsidRPr="00E8627B">
        <w:tab/>
        <w:t>Převede-li převádějící obchodní korporace podíl v přijímající obchodní korporaci, který získala za převedený obchodní závod, nebo část podílu odpovídající zvýšení jejího vkladu do základního kapitálu přijímající obchodní korporace, kterou získala za převedený obchodní závod, v době kratší než 1 rok po převodu obchodního závodu, ustanovení § 23a odst. 2 se nepoužije.“.</w:t>
      </w:r>
    </w:p>
    <w:p w:rsidR="000153BB" w:rsidRPr="00E8627B" w:rsidRDefault="000153BB" w:rsidP="00193718">
      <w:pPr>
        <w:pStyle w:val="Novelizanbod"/>
        <w:keepNext w:val="0"/>
      </w:pPr>
      <w:r w:rsidRPr="00E8627B">
        <w:t xml:space="preserve">V § 23d odst. 5 se slovo „společnost“ nahrazuje slovem „korporace“ a slovo „společnosti“ se nahrazuje slovem „korporaci“. </w:t>
      </w:r>
    </w:p>
    <w:p w:rsidR="000153BB" w:rsidRPr="00E8627B" w:rsidRDefault="000153BB" w:rsidP="00193718">
      <w:pPr>
        <w:pStyle w:val="Novelizanbod"/>
        <w:keepNext w:val="0"/>
        <w:widowControl w:val="0"/>
      </w:pPr>
      <w:r w:rsidRPr="00E8627B">
        <w:t>V § 24 odst. 2 písm. b) body 2 a 3 znějí:</w:t>
      </w:r>
    </w:p>
    <w:p w:rsidR="000153BB" w:rsidRPr="00E8627B" w:rsidRDefault="000153BB" w:rsidP="00193718">
      <w:pPr>
        <w:pStyle w:val="Textpsmene"/>
        <w:numPr>
          <w:ilvl w:val="0"/>
          <w:numId w:val="0"/>
        </w:numPr>
        <w:ind w:left="850" w:hanging="425"/>
      </w:pPr>
      <w:r w:rsidRPr="00E8627B">
        <w:t>„2.</w:t>
      </w:r>
      <w:r w:rsidRPr="00E8627B">
        <w:tab/>
        <w:t>prodaného nebo zlikvidovaného hmotného majetku, který lze podle tohoto zákona odpisovat; v případě vypořádání hmotného majetku při zániku práva stavby se postupuje obdobně,</w:t>
      </w:r>
    </w:p>
    <w:p w:rsidR="000153BB" w:rsidRPr="00E8627B" w:rsidRDefault="000153BB" w:rsidP="00193718">
      <w:pPr>
        <w:pStyle w:val="Textbodu"/>
        <w:numPr>
          <w:ilvl w:val="0"/>
          <w:numId w:val="0"/>
        </w:numPr>
        <w:ind w:left="850" w:hanging="425"/>
      </w:pPr>
      <w:r w:rsidRPr="00E8627B">
        <w:t>3.</w:t>
      </w:r>
      <w:r w:rsidRPr="00E8627B">
        <w:tab/>
        <w:t xml:space="preserve">hmotného majetku předaného povinně bezúplatně podle zvláštních předpisů, snížená o přijaté dotace na jeho pořízení.“. </w:t>
      </w:r>
    </w:p>
    <w:p w:rsidR="000153BB" w:rsidRPr="00E8627B" w:rsidRDefault="000153BB" w:rsidP="00193718">
      <w:pPr>
        <w:pStyle w:val="Novelizanbod"/>
        <w:keepNext w:val="0"/>
        <w:widowControl w:val="0"/>
      </w:pPr>
      <w:r w:rsidRPr="00E8627B">
        <w:t xml:space="preserve">V § 24 odst. 2 písm. b) závěrečná část ustanovení zní: </w:t>
      </w:r>
    </w:p>
    <w:p w:rsidR="000153BB" w:rsidRPr="00E8627B" w:rsidRDefault="000153BB" w:rsidP="00193718">
      <w:pPr>
        <w:pStyle w:val="Textbodunovely"/>
        <w:ind w:left="0" w:firstLine="0"/>
      </w:pPr>
      <w:r w:rsidRPr="00E8627B">
        <w:t>„Při částečném prodeji nebo zlikvidování hmotného majetku je výdajem poměrná část zůstatkové ceny. Zůstatkovou cenu nebo její část nelze uplatnit v případě, kdy je stavební dílo (dům, budova, stavba) likvidováno zcela nebo zčásti v souvislosti s výstavbou nového stavebního díla nebo jeho technickým zhodnocením. Obdobně se toto ustanovení vztahuje na zůstatkovou cenu hmotného majetku a nehmotného majetku odpisovaného pouze podle právních předpisů upravujících účetnictví, jehož účetní odpisy jsou výdajem podle písmene v),“.</w:t>
      </w:r>
    </w:p>
    <w:p w:rsidR="000153BB" w:rsidRPr="00E8627B" w:rsidRDefault="000153BB" w:rsidP="00193718">
      <w:pPr>
        <w:pStyle w:val="Novelizanbod"/>
        <w:keepNext w:val="0"/>
      </w:pPr>
      <w:r w:rsidRPr="00E8627B">
        <w:t>V § 24 odst. 2 písm. k) bodě 1 se za slovo „poplatníka“ vkládají slova „, pořizovaným na finanční leasing“.</w:t>
      </w:r>
    </w:p>
    <w:p w:rsidR="000153BB" w:rsidRPr="00E8627B" w:rsidRDefault="000153BB" w:rsidP="00193718">
      <w:pPr>
        <w:pStyle w:val="Novelizanbod"/>
        <w:keepNext w:val="0"/>
      </w:pPr>
      <w:r w:rsidRPr="00E8627B">
        <w:t>V § 24 odst. 2 písm. k) bodě 4 se za slovo „poplatníka“ vkládají slova „, pořizovaným na finanční leasing“.</w:t>
      </w:r>
    </w:p>
    <w:p w:rsidR="000153BB" w:rsidRPr="00E8627B" w:rsidRDefault="000153BB" w:rsidP="00193718">
      <w:pPr>
        <w:pStyle w:val="Novelizanbod"/>
        <w:keepNext w:val="0"/>
      </w:pPr>
      <w:r w:rsidRPr="00E8627B">
        <w:t>V § 24 odst. 2 se na konci textu písmene u) doplňují slova „, daň z nabytí nemovitých věcí zaplacená druhým z manželů při prodeji nemovité věci, která byla ve společném jmění manželů“.</w:t>
      </w:r>
    </w:p>
    <w:p w:rsidR="000153BB" w:rsidRPr="00E8627B" w:rsidRDefault="000153BB" w:rsidP="00193718">
      <w:pPr>
        <w:pStyle w:val="Novelizanbod"/>
        <w:keepNext w:val="0"/>
      </w:pPr>
      <w:r w:rsidRPr="00E8627B">
        <w:t xml:space="preserve">V § 24 odst. 2 písm. za) se za slova „nebytový prostor“ vkládají slova „jiný než garáž, sklep nebo komoru“. </w:t>
      </w:r>
    </w:p>
    <w:p w:rsidR="000153BB" w:rsidRPr="00E8627B" w:rsidRDefault="000153BB" w:rsidP="00CF0113">
      <w:pPr>
        <w:pStyle w:val="Novelizanbod"/>
      </w:pPr>
      <w:r w:rsidRPr="00E8627B">
        <w:lastRenderedPageBreak/>
        <w:t>V § 24 odst. 2 písmeno zc) zní:</w:t>
      </w:r>
    </w:p>
    <w:p w:rsidR="000153BB" w:rsidRPr="00E8627B" w:rsidRDefault="000153BB" w:rsidP="00193718">
      <w:pPr>
        <w:pStyle w:val="Textpsmene"/>
        <w:numPr>
          <w:ilvl w:val="0"/>
          <w:numId w:val="0"/>
        </w:numPr>
        <w:ind w:left="425" w:hanging="425"/>
      </w:pPr>
      <w:r w:rsidRPr="00E8627B">
        <w:t>„zc)</w:t>
      </w:r>
      <w:r w:rsidRPr="00E8627B">
        <w:tab/>
        <w:t>výdaje (náklady), které nejsou výdaji (náklady) na dosažení, zajištění a udržení příjmů a jsou poplatníkem zcela či zčásti určeny k přeúčtování jiné osobě nebo je tato osoba povinna je uhradit na základě závazku nebo zvláštního právního předpisu, a to jen do výše příjmů (výnosů) z tohoto přeúčtování či předpisu úhrady za podmínky, že tyto příjmy (výnosy) ovlivnily výsledek hospodaření ve stejném zdaňovacím období nebo ve zdaňovacích obdobích předcházejících. Obdobně postupují poplatníci daně z příjmů fyzických osob, kteří nevedou účetnictví,“.</w:t>
      </w:r>
    </w:p>
    <w:p w:rsidR="000153BB" w:rsidRPr="00E8627B" w:rsidRDefault="000153BB" w:rsidP="00193718">
      <w:pPr>
        <w:pStyle w:val="Novelizanbod"/>
        <w:keepNext w:val="0"/>
      </w:pPr>
      <w:r w:rsidRPr="00E8627B">
        <w:t>V § 24 odst. 2 písm. zo) se slova „podnikatelskou nebo jinou samostatně výdělečnou činností poplatníka“ nahrazují slovy „jeho činností, ze které plynou příjmy ze samostatné činnosti“.</w:t>
      </w:r>
    </w:p>
    <w:p w:rsidR="000153BB" w:rsidRPr="00E8627B" w:rsidRDefault="000153BB" w:rsidP="00193718">
      <w:pPr>
        <w:pStyle w:val="Novelizanbod"/>
        <w:keepNext w:val="0"/>
      </w:pPr>
      <w:r w:rsidRPr="00E8627B">
        <w:t>V § 24 odst. 2 písm. zp) se slova „ , Norska nebo Islandu“ nahrazují slovy „nebo státu tvořícího Evropský hospodářský prostor“.</w:t>
      </w:r>
    </w:p>
    <w:p w:rsidR="000153BB" w:rsidRPr="00E8627B" w:rsidRDefault="000153BB" w:rsidP="00193718">
      <w:pPr>
        <w:pStyle w:val="Novelizanbod"/>
        <w:keepNext w:val="0"/>
      </w:pPr>
      <w:r w:rsidRPr="00E8627B">
        <w:t>V § 24 se na konci odstavce 2 tečka nahrazuje čárkou a doplňuje se písmeno zx), které zní:</w:t>
      </w:r>
    </w:p>
    <w:p w:rsidR="000153BB" w:rsidRPr="00E8627B" w:rsidRDefault="000153BB" w:rsidP="00193718">
      <w:pPr>
        <w:pStyle w:val="Textpsmene"/>
        <w:numPr>
          <w:ilvl w:val="0"/>
          <w:numId w:val="0"/>
        </w:numPr>
        <w:ind w:left="425" w:hanging="425"/>
      </w:pPr>
      <w:r w:rsidRPr="00E8627B">
        <w:t>„zx)</w:t>
      </w:r>
      <w:r w:rsidRPr="00E8627B">
        <w:tab/>
      </w:r>
      <w:r w:rsidRPr="00E8627B">
        <w:tab/>
        <w:t>u poplatníka, který nevede účetnictví, výdaje na zřízení práva stavby, není-li součástí vstupní ceny stavby, v poměrné výši připadající ze sjednané doby zřízení práva stavby na příslušné zdaňovací období.“.</w:t>
      </w:r>
    </w:p>
    <w:p w:rsidR="000153BB" w:rsidRPr="00E8627B" w:rsidRDefault="000153BB" w:rsidP="00193718">
      <w:pPr>
        <w:pStyle w:val="Novelizanbod"/>
        <w:keepNext w:val="0"/>
      </w:pPr>
      <w:r w:rsidRPr="00E8627B">
        <w:t>V § 24 odstavec 4 zní:</w:t>
      </w:r>
    </w:p>
    <w:p w:rsidR="000153BB" w:rsidRPr="00E8627B" w:rsidRDefault="000153BB" w:rsidP="00193718">
      <w:pPr>
        <w:pStyle w:val="Textodstavce"/>
        <w:numPr>
          <w:ilvl w:val="0"/>
          <w:numId w:val="0"/>
        </w:numPr>
        <w:ind w:firstLine="425"/>
      </w:pPr>
      <w:r w:rsidRPr="00E8627B">
        <w:t>„(4) Výdajem podle odstavce 1 je také úplata u finančního leasingu hmotného majetku, který lze podle tohoto zákona odpisovat, pokud po jeho ukončení je tento hmotný majetek zahrnut do obchodního majetku.“.</w:t>
      </w:r>
    </w:p>
    <w:p w:rsidR="000153BB" w:rsidRPr="00E8627B" w:rsidRDefault="000153BB" w:rsidP="00193718">
      <w:pPr>
        <w:pStyle w:val="Novelizanbod"/>
        <w:keepNext w:val="0"/>
      </w:pPr>
      <w:r w:rsidRPr="00E8627B">
        <w:t>V § 24 odst. 6 se slova „ nebo 15“ zrušují.</w:t>
      </w:r>
    </w:p>
    <w:p w:rsidR="000153BB" w:rsidRPr="00E8627B" w:rsidRDefault="000153BB" w:rsidP="00193718">
      <w:pPr>
        <w:pStyle w:val="Novelizanbod"/>
        <w:keepNext w:val="0"/>
      </w:pPr>
      <w:r w:rsidRPr="00E8627B">
        <w:t>V § 24 se odstavce 15 a 16 zrušují.</w:t>
      </w:r>
    </w:p>
    <w:p w:rsidR="000153BB" w:rsidRPr="00E8627B" w:rsidRDefault="000153BB" w:rsidP="00193718">
      <w:pPr>
        <w:pStyle w:val="Novelizanbod"/>
        <w:keepNext w:val="0"/>
      </w:pPr>
      <w:r w:rsidRPr="00E8627B">
        <w:t>V § 24 odst. 7 písm. b) bodě 1 se slovo „stanovenou“ nahrazuje slovem „určenou“ a slovo „nemovitostí“ se nahrazuje slovy „nemovitých věcí“.</w:t>
      </w:r>
    </w:p>
    <w:p w:rsidR="000153BB" w:rsidRPr="00E8627B" w:rsidRDefault="000153BB" w:rsidP="00193718">
      <w:pPr>
        <w:pStyle w:val="Novelizanbod"/>
        <w:keepNext w:val="0"/>
      </w:pPr>
      <w:r w:rsidRPr="00E8627B">
        <w:t>V § 25 odst. 1 písm. i) se slova „bezúplatný příjem“ nahrazují slovy „příjem z darování a bezúplatných služeb“.</w:t>
      </w:r>
    </w:p>
    <w:p w:rsidR="000153BB" w:rsidRPr="00E8627B" w:rsidRDefault="000153BB" w:rsidP="00193718">
      <w:pPr>
        <w:pStyle w:val="Novelizanbod"/>
        <w:keepNext w:val="0"/>
      </w:pPr>
      <w:r w:rsidRPr="00E8627B">
        <w:t>V § 25 odst. 1 písm. t) se slova „bezúplatná plnění“ nahrazují slovem „dar“ a slova „bezúplatné plnění“ se nahrazují slovem „dar“.</w:t>
      </w:r>
    </w:p>
    <w:p w:rsidR="000153BB" w:rsidRPr="00E8627B" w:rsidRDefault="000153BB" w:rsidP="00193718">
      <w:pPr>
        <w:pStyle w:val="Novelizanbod"/>
        <w:keepNext w:val="0"/>
      </w:pPr>
      <w:r w:rsidRPr="00E8627B">
        <w:t>V § 25 odst. 1 písm. zp) se slovo „bezúplatně“ nahrazuje slovem „darováním“.</w:t>
      </w:r>
    </w:p>
    <w:p w:rsidR="000153BB" w:rsidRPr="00E8627B" w:rsidRDefault="000153BB" w:rsidP="00193718">
      <w:pPr>
        <w:pStyle w:val="VARIANTA"/>
        <w:keepNext w:val="0"/>
      </w:pPr>
      <w:r w:rsidRPr="00E8627B">
        <w:lastRenderedPageBreak/>
        <w:t>VARIANTA I</w:t>
      </w:r>
    </w:p>
    <w:p w:rsidR="000153BB" w:rsidRPr="00E8627B" w:rsidRDefault="000153BB" w:rsidP="00193718">
      <w:pPr>
        <w:pStyle w:val="Novelizanbod"/>
        <w:keepNext w:val="0"/>
      </w:pPr>
      <w:r w:rsidRPr="00E8627B">
        <w:t xml:space="preserve">V § 25 odst. 1 písmeno zq) zní: </w:t>
      </w:r>
    </w:p>
    <w:p w:rsidR="000153BB" w:rsidRPr="00E8627B" w:rsidRDefault="000153BB" w:rsidP="00193718">
      <w:pPr>
        <w:pStyle w:val="Textpsmene"/>
        <w:numPr>
          <w:ilvl w:val="0"/>
          <w:numId w:val="0"/>
        </w:numPr>
        <w:ind w:left="425" w:hanging="425"/>
      </w:pPr>
      <w:r w:rsidRPr="00E8627B">
        <w:t>„zq)</w:t>
      </w:r>
      <w:r w:rsidRPr="00E8627B">
        <w:tab/>
        <w:t xml:space="preserve"> hodnotu majetku, který se neodpisuje podle tohoto zákona ani podle právních předpisů upravujících účetnictví, nabytého darováním, pokud tento bezúplatný příjem byl od daně osvobozen nebo nebyl zahrnut do jejího předmětu.“.</w:t>
      </w:r>
    </w:p>
    <w:p w:rsidR="000153BB" w:rsidRPr="00E8627B" w:rsidRDefault="000153BB" w:rsidP="00193718">
      <w:pPr>
        <w:pStyle w:val="VARIANTA"/>
        <w:keepNext w:val="0"/>
      </w:pPr>
      <w:r w:rsidRPr="00E8627B">
        <w:t xml:space="preserve">VARIANTA II </w:t>
      </w:r>
    </w:p>
    <w:p w:rsidR="000153BB" w:rsidRPr="00E8627B" w:rsidRDefault="000153BB" w:rsidP="00193718">
      <w:pPr>
        <w:pStyle w:val="Novelizanbod"/>
        <w:keepNext w:val="0"/>
        <w:numPr>
          <w:ilvl w:val="0"/>
          <w:numId w:val="0"/>
        </w:numPr>
        <w:ind w:left="567" w:hanging="567"/>
        <w:rPr>
          <w:b/>
        </w:rPr>
      </w:pPr>
      <w:r w:rsidRPr="00E8627B">
        <w:rPr>
          <w:b/>
        </w:rPr>
        <w:t>R.</w:t>
      </w:r>
      <w:r w:rsidRPr="00E8627B">
        <w:rPr>
          <w:b/>
        </w:rPr>
        <w:tab/>
      </w:r>
      <w:r w:rsidRPr="00E8627B">
        <w:t>V § 25 odst. 1 písmeno zq) zní:</w:t>
      </w:r>
      <w:r w:rsidRPr="00E8627B">
        <w:rPr>
          <w:b/>
        </w:rPr>
        <w:t xml:space="preserve"> </w:t>
      </w:r>
    </w:p>
    <w:p w:rsidR="000153BB" w:rsidRPr="00E8627B" w:rsidRDefault="000153BB" w:rsidP="00193718">
      <w:pPr>
        <w:pStyle w:val="Textpsmene"/>
        <w:numPr>
          <w:ilvl w:val="0"/>
          <w:numId w:val="0"/>
        </w:numPr>
        <w:ind w:left="425" w:hanging="425"/>
      </w:pPr>
      <w:r w:rsidRPr="00E8627B">
        <w:t>„zq)</w:t>
      </w:r>
      <w:r w:rsidRPr="00E8627B">
        <w:tab/>
        <w:t xml:space="preserve"> hodnotu majetku, který se neodpisuje podle tohoto zákona ani podle právních předpisů upravujících účetnictví, nabytého darováním nebo hodnotu bezúplatně přijatých služeb, pokud tento bezúplatný příjem byl od daně osvobozen nebo nebyl zahrnut do jejího předmětu.“.</w:t>
      </w:r>
    </w:p>
    <w:p w:rsidR="000153BB" w:rsidRPr="00E8627B" w:rsidRDefault="000153BB" w:rsidP="00193718">
      <w:pPr>
        <w:spacing w:before="240"/>
        <w:rPr>
          <w:caps/>
          <w:spacing w:val="60"/>
        </w:rPr>
      </w:pPr>
      <w:r w:rsidRPr="00E8627B">
        <w:rPr>
          <w:caps/>
          <w:spacing w:val="60"/>
        </w:rPr>
        <w:t>VARIANTA III</w:t>
      </w:r>
    </w:p>
    <w:p w:rsidR="000153BB" w:rsidRPr="00E8627B" w:rsidRDefault="000153BB" w:rsidP="00193718">
      <w:pPr>
        <w:pStyle w:val="Novelizanbod"/>
        <w:keepNext w:val="0"/>
        <w:numPr>
          <w:ilvl w:val="0"/>
          <w:numId w:val="0"/>
        </w:numPr>
        <w:ind w:left="567" w:hanging="567"/>
      </w:pPr>
      <w:r w:rsidRPr="00E8627B">
        <w:rPr>
          <w:b/>
        </w:rPr>
        <w:t>Q.</w:t>
      </w:r>
      <w:r w:rsidRPr="00E8627B">
        <w:tab/>
        <w:t xml:space="preserve">V § 25 odst. 1 písmeno zq) zní: </w:t>
      </w:r>
    </w:p>
    <w:p w:rsidR="000153BB" w:rsidRPr="00E8627B" w:rsidRDefault="000153BB" w:rsidP="00193718">
      <w:pPr>
        <w:pStyle w:val="Textpsmene"/>
        <w:numPr>
          <w:ilvl w:val="0"/>
          <w:numId w:val="0"/>
        </w:numPr>
        <w:ind w:left="425" w:hanging="425"/>
      </w:pPr>
      <w:r w:rsidRPr="00E8627B">
        <w:t>„zq)</w:t>
      </w:r>
      <w:r w:rsidRPr="00E8627B">
        <w:tab/>
        <w:t xml:space="preserve"> hodnotu zásob nabytých darováním, pokud tento bezúplatný příjem byl od daně osvobozen nebo nebyl zahrnut do jejího předmětu.“.</w:t>
      </w:r>
    </w:p>
    <w:p w:rsidR="000153BB" w:rsidRPr="00E8627B" w:rsidRDefault="000153BB" w:rsidP="00193718">
      <w:pPr>
        <w:pStyle w:val="Novelizanbod"/>
        <w:keepNext w:val="0"/>
        <w:rPr>
          <w:rFonts w:ascii="TimesNewRomanPSMT" w:hAnsi="TimesNewRomanPSMT"/>
          <w:sz w:val="22"/>
          <w:szCs w:val="22"/>
        </w:rPr>
      </w:pPr>
      <w:r w:rsidRPr="00E8627B">
        <w:t>V § 26 odst. 2 písm. a) se za slovo „samostatné“ vkládá slovo „hmotné“ a za slovo „soubory“ se vkládá slovo „hmotných“.</w:t>
      </w:r>
    </w:p>
    <w:p w:rsidR="000153BB" w:rsidRPr="00E8627B" w:rsidRDefault="000153BB" w:rsidP="00193718">
      <w:pPr>
        <w:pStyle w:val="Novelizanbod"/>
        <w:keepNext w:val="0"/>
      </w:pPr>
      <w:r w:rsidRPr="00E8627B">
        <w:t>V § 26 odst. 2 písm. b) se slova „nezahrnující pozemek“ zrušují.</w:t>
      </w:r>
    </w:p>
    <w:p w:rsidR="000153BB" w:rsidRPr="00E8627B" w:rsidRDefault="000153BB" w:rsidP="00193718">
      <w:pPr>
        <w:pStyle w:val="Novelizanbod"/>
        <w:keepNext w:val="0"/>
        <w:rPr>
          <w:rFonts w:ascii="TimesNewRomanPSMT" w:hAnsi="TimesNewRomanPSMT"/>
          <w:sz w:val="22"/>
          <w:szCs w:val="22"/>
        </w:rPr>
      </w:pPr>
      <w:r w:rsidRPr="00E8627B">
        <w:t>V § 26 odst. 2 závěrečné části ustanovení se za slovo „samostatné“ vkládá slovo „hmotné“, za slovo „Souborem“ se vkládá slovo „hmotných“, za slovo „Soubor“ se vkládá slovo „hmotných“ a za slova „vstupní ceny souboru“ se vkládá slovo „hmotných“.</w:t>
      </w:r>
    </w:p>
    <w:p w:rsidR="000153BB" w:rsidRPr="00E8627B" w:rsidRDefault="000153BB" w:rsidP="00193718">
      <w:pPr>
        <w:pStyle w:val="Novelizanbod"/>
        <w:keepNext w:val="0"/>
        <w:rPr>
          <w:rFonts w:ascii="TimesNewRomanPSMT" w:hAnsi="TimesNewRomanPSMT" w:cs="TimesNewRomanPSMT"/>
          <w:sz w:val="22"/>
          <w:szCs w:val="22"/>
        </w:rPr>
      </w:pPr>
      <w:r w:rsidRPr="00E8627B">
        <w:t>V § 26 odst. 7 písm. b) se slova „písm. a) až e), g) až m)“ zrušují</w:t>
      </w:r>
      <w:r w:rsidRPr="00E8627B">
        <w:rPr>
          <w:rFonts w:ascii="TimesNewRomanPSMT" w:hAnsi="TimesNewRomanPSMT" w:cs="TimesNewRomanPSMT"/>
          <w:sz w:val="22"/>
          <w:szCs w:val="22"/>
        </w:rPr>
        <w:t xml:space="preserve">. </w:t>
      </w:r>
    </w:p>
    <w:p w:rsidR="000153BB" w:rsidRPr="00E8627B" w:rsidRDefault="000153BB" w:rsidP="00193718">
      <w:pPr>
        <w:pStyle w:val="Novelizanbod"/>
        <w:keepNext w:val="0"/>
      </w:pPr>
      <w:r w:rsidRPr="00E8627B">
        <w:t xml:space="preserve">V § 27 písmeno j) zní: </w:t>
      </w:r>
    </w:p>
    <w:p w:rsidR="000153BB" w:rsidRPr="00E8627B" w:rsidRDefault="000153BB" w:rsidP="00193718">
      <w:pPr>
        <w:pStyle w:val="Textpsmene"/>
        <w:numPr>
          <w:ilvl w:val="0"/>
          <w:numId w:val="0"/>
        </w:numPr>
        <w:ind w:left="425" w:hanging="425"/>
      </w:pPr>
      <w:r w:rsidRPr="00E8627B">
        <w:t>„j)</w:t>
      </w:r>
      <w:r w:rsidRPr="00E8627B">
        <w:tab/>
        <w:t xml:space="preserve">hmotný majetek nabytý darováním, jehož nabytí bylo od daně z příjmů osvobozeno nebo nebylo předmětem daně.“. </w:t>
      </w:r>
    </w:p>
    <w:p w:rsidR="000153BB" w:rsidRPr="00E8627B" w:rsidRDefault="000153BB" w:rsidP="00193718">
      <w:pPr>
        <w:pStyle w:val="Novelizanbod"/>
        <w:keepNext w:val="0"/>
      </w:pPr>
      <w:r w:rsidRPr="00E8627B">
        <w:t>V § 28 odst. 3 se za slova „pronajatého hmotného majetku“ vkládají slova „nebo majetku pořizovaného na finanční leasing“, za slovo „nájemcem“ vkládají slova „nebo uživatelem“, za slovo „nájemce“ vkládají slova „nebo uživatel“, za slova „pronajatý hmotný majetek“ se vkládají slova „nebo majetek pořizovaný na finanční leasing“.</w:t>
      </w:r>
    </w:p>
    <w:p w:rsidR="000153BB" w:rsidRPr="00E8627B" w:rsidRDefault="000153BB" w:rsidP="00193718">
      <w:pPr>
        <w:pStyle w:val="Novelizanbod"/>
        <w:keepNext w:val="0"/>
      </w:pPr>
      <w:r w:rsidRPr="00E8627B">
        <w:lastRenderedPageBreak/>
        <w:t>V § 29 odst. 1 písm. a) se za slova „před vložením do obchodního majetku“ vkládají slova „nebo v době delší než 1 rok před zahájením nájmu“.</w:t>
      </w:r>
    </w:p>
    <w:p w:rsidR="000153BB" w:rsidRPr="00E8627B" w:rsidRDefault="000153BB" w:rsidP="00193718">
      <w:pPr>
        <w:pStyle w:val="Novelizanbod"/>
        <w:keepNext w:val="0"/>
      </w:pPr>
      <w:r w:rsidRPr="00E8627B">
        <w:t>V § 29 odst. 1 se na konci písmene g) tečka nahrazuje čárkou a vkládá se písmeno h), které zní:</w:t>
      </w:r>
    </w:p>
    <w:p w:rsidR="000153BB" w:rsidRPr="00E8627B" w:rsidRDefault="000153BB" w:rsidP="00193718">
      <w:pPr>
        <w:pStyle w:val="Textpsmene"/>
        <w:numPr>
          <w:ilvl w:val="0"/>
          <w:numId w:val="0"/>
        </w:numPr>
        <w:ind w:left="425" w:hanging="425"/>
      </w:pPr>
      <w:r w:rsidRPr="00E8627B">
        <w:t>„h)</w:t>
      </w:r>
      <w:r w:rsidRPr="00E8627B">
        <w:tab/>
        <w:t xml:space="preserve">u veřejně prospěšného poplatníka </w:t>
      </w:r>
    </w:p>
    <w:p w:rsidR="000153BB" w:rsidRPr="00E8627B" w:rsidRDefault="000153BB" w:rsidP="00193718">
      <w:pPr>
        <w:pStyle w:val="Textbodu"/>
        <w:numPr>
          <w:ilvl w:val="0"/>
          <w:numId w:val="0"/>
        </w:numPr>
        <w:ind w:left="850" w:hanging="425"/>
      </w:pPr>
      <w:r w:rsidRPr="00E8627B">
        <w:t>1.</w:t>
      </w:r>
      <w:r w:rsidRPr="00E8627B">
        <w:tab/>
        <w:t>ocenění převzaté od účetní jednotky, která o tomto majetku naposledy účtovala v případě bezúplatné změny příslušnosti k hospodaření s majetkem státu nebo svěření majetku do správy podle zákona upravujícího rozpočtová pravidla územních samosprávných celků, výpůjčky nebo bezúplatného převodu nebo přechodu majetku mezi vybranými účetními jednotkami,</w:t>
      </w:r>
    </w:p>
    <w:p w:rsidR="000153BB" w:rsidRPr="00E8627B" w:rsidRDefault="000153BB" w:rsidP="00193718">
      <w:pPr>
        <w:pStyle w:val="Textbodu"/>
        <w:numPr>
          <w:ilvl w:val="0"/>
          <w:numId w:val="0"/>
        </w:numPr>
        <w:ind w:left="850" w:hanging="425"/>
      </w:pPr>
      <w:r w:rsidRPr="00E8627B">
        <w:t>2.</w:t>
      </w:r>
      <w:r w:rsidRPr="00E8627B">
        <w:tab/>
        <w:t>reprodukční pořizovací cena podle právních předpisů upravujících účetnictví u bezúplatně nabytého majetku,</w:t>
      </w:r>
    </w:p>
    <w:p w:rsidR="000153BB" w:rsidRPr="00E8627B" w:rsidRDefault="000153BB" w:rsidP="00193718">
      <w:pPr>
        <w:pStyle w:val="Textbodu"/>
        <w:numPr>
          <w:ilvl w:val="0"/>
          <w:numId w:val="0"/>
        </w:numPr>
        <w:ind w:left="850" w:hanging="425"/>
      </w:pPr>
      <w:r w:rsidRPr="00E8627B">
        <w:t>3.</w:t>
      </w:r>
      <w:r w:rsidRPr="00E8627B">
        <w:tab/>
        <w:t>cena ve výši 1 Kč u bezúplatně nabytého majetku v případě movité kulturní památky, sbírky muzejní povahy, předmětů kulturní hodnoty.“.</w:t>
      </w:r>
    </w:p>
    <w:p w:rsidR="000153BB" w:rsidRPr="00E8627B" w:rsidRDefault="000153BB" w:rsidP="00193718">
      <w:pPr>
        <w:pStyle w:val="Novelizanbod"/>
        <w:keepNext w:val="0"/>
      </w:pPr>
      <w:r w:rsidRPr="00E8627B">
        <w:t>V § 29 odst. 1 závěrečné části ustanovení se za první větu vkládá věta „Součástí vstupní ceny jednotky není ocenění té části jednotky, která je pozemkem.“.</w:t>
      </w:r>
    </w:p>
    <w:p w:rsidR="000153BB" w:rsidRPr="00E8627B" w:rsidRDefault="000153BB" w:rsidP="00193718">
      <w:pPr>
        <w:pStyle w:val="Novelizanbod"/>
        <w:keepNext w:val="0"/>
      </w:pPr>
      <w:r w:rsidRPr="00E8627B">
        <w:t>V § 29 se na konci odstavce 3 doplňují věty „Technické zhodnocení dokončené v případě, kdy je jeho vlastníkem jiný poplatník než odpisovatel domu, budovy nebo stavby, nezvyšuje vstupní cenu domu, budovy nebo stavby a odpisovatelem technického zhodnocení je vlastník tohoto technického zhodnocení. Při odpisování takového technického zhodnocení postupuje jeho odpisovatel způsobem stanoveným pro hmotný majetek a zatřídí technické zhodnocení do odpisové skupiny, ve které je zatříděn dům, budova nebo stavba.“.</w:t>
      </w:r>
    </w:p>
    <w:p w:rsidR="000153BB" w:rsidRPr="00E8627B" w:rsidRDefault="000153BB" w:rsidP="00193718">
      <w:pPr>
        <w:pStyle w:val="Novelizanbod"/>
        <w:keepNext w:val="0"/>
      </w:pPr>
      <w:r w:rsidRPr="00E8627B">
        <w:t>V § 30 odst. 10 písm. b) úvodní část ustanovení zní:</w:t>
      </w:r>
    </w:p>
    <w:p w:rsidR="000153BB" w:rsidRPr="00E8627B" w:rsidRDefault="000153BB" w:rsidP="00193718">
      <w:pPr>
        <w:pStyle w:val="Textpsmene"/>
        <w:numPr>
          <w:ilvl w:val="0"/>
          <w:numId w:val="0"/>
        </w:numPr>
        <w:ind w:left="425" w:hanging="425"/>
      </w:pPr>
      <w:r w:rsidRPr="00E8627B">
        <w:t>„b)</w:t>
      </w:r>
      <w:r w:rsidRPr="00E8627B">
        <w:tab/>
        <w:t>poplatník u hmotné majetku nabytého“.</w:t>
      </w:r>
    </w:p>
    <w:p w:rsidR="000153BB" w:rsidRPr="00E8627B" w:rsidRDefault="000153BB" w:rsidP="00193718">
      <w:pPr>
        <w:pStyle w:val="Novelizanbod"/>
        <w:keepNext w:val="0"/>
      </w:pPr>
      <w:r w:rsidRPr="00E8627B">
        <w:t>V § 30 odst. 10 písm. b) se bod 4 zrušuje.</w:t>
      </w:r>
    </w:p>
    <w:p w:rsidR="000153BB" w:rsidRPr="00E8627B" w:rsidRDefault="000153BB" w:rsidP="00193718">
      <w:pPr>
        <w:pStyle w:val="Novelizanbod"/>
        <w:keepNext w:val="0"/>
      </w:pPr>
      <w:r w:rsidRPr="00E8627B">
        <w:t xml:space="preserve">V § 30 odst. 10 písm. i) se slovo „půjčené“ nahrazuje slovem „zapůjčené“. </w:t>
      </w:r>
    </w:p>
    <w:p w:rsidR="000153BB" w:rsidRPr="00E8627B" w:rsidRDefault="000153BB" w:rsidP="00193718">
      <w:pPr>
        <w:pStyle w:val="Novelizanbod"/>
        <w:keepNext w:val="0"/>
      </w:pPr>
      <w:r w:rsidRPr="00E8627B">
        <w:t>V § 30 odst. 10 se písmeno m) zrušuje.</w:t>
      </w:r>
    </w:p>
    <w:p w:rsidR="000153BB" w:rsidRPr="00E8627B" w:rsidRDefault="000153BB" w:rsidP="00193718">
      <w:r w:rsidRPr="00E8627B">
        <w:t xml:space="preserve">Dosavadní písmeno n) se označuje jako písmeno m). </w:t>
      </w:r>
    </w:p>
    <w:p w:rsidR="000153BB" w:rsidRPr="00E8627B" w:rsidRDefault="000153BB" w:rsidP="00193718">
      <w:pPr>
        <w:pStyle w:val="Novelizanbod"/>
        <w:keepNext w:val="0"/>
        <w:rPr>
          <w:rFonts w:ascii="TimesNewRomanPSMT" w:hAnsi="TimesNewRomanPSMT"/>
          <w:sz w:val="22"/>
          <w:szCs w:val="22"/>
        </w:rPr>
      </w:pPr>
      <w:r w:rsidRPr="00E8627B">
        <w:t>V § 33a odst. 2 písm. c) se za slovo „soubor“ se vkládá slovo „hmotných“, za slova „tomuto souboru“ se vkládá slovo „hmotných“.</w:t>
      </w:r>
    </w:p>
    <w:p w:rsidR="000153BB" w:rsidRPr="00E8627B" w:rsidRDefault="000153BB" w:rsidP="00193718">
      <w:pPr>
        <w:pStyle w:val="Novelizanbod"/>
        <w:keepNext w:val="0"/>
      </w:pPr>
      <w:r w:rsidRPr="00E8627B">
        <w:t>V § 34g odst. 4 písm. a) bodě 3 se slovo „a“ nahrazuje čárkou.</w:t>
      </w:r>
    </w:p>
    <w:p w:rsidR="000153BB" w:rsidRPr="00E8627B" w:rsidRDefault="000153BB" w:rsidP="00193718">
      <w:pPr>
        <w:pStyle w:val="Novelizanbod"/>
        <w:keepNext w:val="0"/>
      </w:pPr>
      <w:r w:rsidRPr="00E8627B">
        <w:lastRenderedPageBreak/>
        <w:t>V § 34g odst. 4 se na konci písmene b) čárka nahrazuje slovem “a“.</w:t>
      </w:r>
    </w:p>
    <w:p w:rsidR="000153BB" w:rsidRPr="00E8627B" w:rsidRDefault="000153BB" w:rsidP="00193718">
      <w:pPr>
        <w:pStyle w:val="Novelizanbod"/>
        <w:keepNext w:val="0"/>
      </w:pPr>
      <w:r w:rsidRPr="00E8627B">
        <w:t>V § 35ba odst. 1 písm. a) se slova „; daň se nesnižuje u poplatníka, který k 1. lednu zdaňovacího období pobírá starobní důchod z důchodového pojištění nebo ze zahraničního povinného pojištění stejného druhu“ zrušují.</w:t>
      </w:r>
    </w:p>
    <w:p w:rsidR="000153BB" w:rsidRPr="00E8627B" w:rsidRDefault="000153BB" w:rsidP="00193718">
      <w:pPr>
        <w:pStyle w:val="Novelizanbod"/>
        <w:keepNext w:val="0"/>
      </w:pPr>
      <w:r w:rsidRPr="00E8627B">
        <w:t>V § 35ba odst. 2 se za slova „který je“ vkládá slovo „daňovým“ a slova „ , Norska nebo Islandu“ se nahrazují slovy „nebo státu tvořícího Evropský hospodářský prostor“.</w:t>
      </w:r>
    </w:p>
    <w:p w:rsidR="000153BB" w:rsidRPr="00E8627B" w:rsidRDefault="000153BB" w:rsidP="00193718">
      <w:pPr>
        <w:pStyle w:val="Novelizanbod"/>
        <w:keepNext w:val="0"/>
      </w:pPr>
      <w:r w:rsidRPr="00E8627B">
        <w:t>V § 35ba odst. 2 se slova „na tiskopisu vydaném Ministerstvem financí“ zrušují.</w:t>
      </w:r>
    </w:p>
    <w:p w:rsidR="000153BB" w:rsidRPr="00E8627B" w:rsidRDefault="000153BB" w:rsidP="00193718">
      <w:pPr>
        <w:pStyle w:val="Novelizanbod"/>
        <w:keepNext w:val="0"/>
      </w:pPr>
      <w:r w:rsidRPr="00E8627B">
        <w:t>V § 35ba odst. 4 se za slovo „jmění,“ vkládají slova „ s výjimkou společenství jmění dědiců,“.</w:t>
      </w:r>
    </w:p>
    <w:p w:rsidR="000153BB" w:rsidRPr="00E8627B" w:rsidRDefault="000153BB" w:rsidP="00193718">
      <w:pPr>
        <w:pStyle w:val="Novelizanbod"/>
        <w:keepNext w:val="0"/>
      </w:pPr>
      <w:r w:rsidRPr="00E8627B">
        <w:t>V § 35bb odst. 3 se slova „o vnuka“ nahrazují slovy „o vlastního vnuka“ a slova „za vnuka“ se nahrazují slovy „za vlastního vnuka“.</w:t>
      </w:r>
    </w:p>
    <w:p w:rsidR="000153BB" w:rsidRPr="00E8627B" w:rsidRDefault="000153BB" w:rsidP="00193718">
      <w:pPr>
        <w:pStyle w:val="Novelizanbod"/>
        <w:keepNext w:val="0"/>
      </w:pPr>
      <w:r w:rsidRPr="00E8627B">
        <w:t>V § 35bb odst. 4 se slova „stanovené pro zaměstnance odměňovaného měsíční mzdou k počátku příslušného zdaňovacího období a neupravené s ohledem na odpracovanou dobu a další okolnosti, podle zvláštního právního předpisu upravujících výši minimální mzdy (dále jen „minimální mzda“)“ zrušují.</w:t>
      </w:r>
    </w:p>
    <w:p w:rsidR="000153BB" w:rsidRPr="00E8627B" w:rsidRDefault="000153BB" w:rsidP="00193718">
      <w:pPr>
        <w:pStyle w:val="Novelizanbod"/>
        <w:keepNext w:val="0"/>
      </w:pPr>
      <w:r w:rsidRPr="00E8627B">
        <w:t>V § 35c odst. 1 se slova „ , Norska nebo Islandu,“ nahrazují slovy „nebo státu tvořícího Evropský hospodářský prostor“.</w:t>
      </w:r>
    </w:p>
    <w:p w:rsidR="000153BB" w:rsidRPr="00E8627B" w:rsidRDefault="000153BB" w:rsidP="00193718">
      <w:pPr>
        <w:pStyle w:val="Novelizanbod"/>
        <w:keepNext w:val="0"/>
      </w:pPr>
      <w:r w:rsidRPr="00E8627B">
        <w:t>V § 35c odst. 1 se za slovo „ročně“ vkládají slova „na jedno dítě a 14 604 Kč ročně na každé další dítě“.</w:t>
      </w:r>
    </w:p>
    <w:p w:rsidR="000153BB" w:rsidRPr="00E8627B" w:rsidRDefault="000153BB" w:rsidP="00193718">
      <w:pPr>
        <w:pStyle w:val="Novelizanbod"/>
        <w:keepNext w:val="0"/>
      </w:pPr>
      <w:r w:rsidRPr="00E8627B">
        <w:t>V § 35c se na konci odstavce 1 doplňuje věta „Je-li v jedné společně hospodařící domácnosti vyživováno více dětí, posuzují se pro účely tohoto ustanovení dohromady.“.</w:t>
      </w:r>
    </w:p>
    <w:p w:rsidR="000153BB" w:rsidRPr="00E8627B" w:rsidRDefault="000153BB" w:rsidP="00193718">
      <w:pPr>
        <w:pStyle w:val="Novelizanbod"/>
        <w:keepNext w:val="0"/>
      </w:pPr>
      <w:r w:rsidRPr="00E8627B">
        <w:t>V § 35c odst. 5 se za slova „pokud je“ vkládá slovo „daňovým“ a slova „ , Norska nebo Islandu“ se nahrazují slovy „nebo státu tvořícího Evropský hospodářský prostor“.</w:t>
      </w:r>
    </w:p>
    <w:p w:rsidR="000153BB" w:rsidRPr="00E8627B" w:rsidRDefault="000153BB" w:rsidP="00193718">
      <w:pPr>
        <w:pStyle w:val="Novelizanbod"/>
        <w:keepNext w:val="0"/>
      </w:pPr>
      <w:r w:rsidRPr="00E8627B">
        <w:t>V § 35c odst. 5 se slova „na tiskopisu vydaném Ministerstvem financí“ zrušují.</w:t>
      </w:r>
    </w:p>
    <w:p w:rsidR="000153BB" w:rsidRPr="00E8627B" w:rsidRDefault="000153BB" w:rsidP="00193718">
      <w:pPr>
        <w:pStyle w:val="Novelizanbod"/>
        <w:keepNext w:val="0"/>
      </w:pPr>
      <w:r w:rsidRPr="00E8627B">
        <w:t>V § 35c odst. 6 úvodní části ustanovení se slova „vnuk a dítě nebo vnuk druhého z manželů, pokud jeho (její) rodiče nemají“ nahrazují slovy „dítě druhého z manželů, vlastní vnuk nebo vnuk druhého z manželů, pokud jeho rodiče nemají dostatečné“.</w:t>
      </w:r>
    </w:p>
    <w:p w:rsidR="000153BB" w:rsidRPr="00E8627B" w:rsidRDefault="000153BB" w:rsidP="00193718">
      <w:pPr>
        <w:pStyle w:val="Novelizanbod"/>
        <w:keepNext w:val="0"/>
      </w:pPr>
      <w:r w:rsidRPr="00E8627B">
        <w:t xml:space="preserve">§ 35ca zní: </w:t>
      </w:r>
    </w:p>
    <w:p w:rsidR="000153BB" w:rsidRPr="00E8627B" w:rsidRDefault="000153BB" w:rsidP="00193718">
      <w:pPr>
        <w:pStyle w:val="Paragraf"/>
        <w:keepNext w:val="0"/>
        <w:keepLines w:val="0"/>
      </w:pPr>
      <w:r w:rsidRPr="00E8627B">
        <w:lastRenderedPageBreak/>
        <w:t>„§ 35ca</w:t>
      </w:r>
    </w:p>
    <w:p w:rsidR="000153BB" w:rsidRPr="00E8627B" w:rsidRDefault="000153BB" w:rsidP="00193718">
      <w:pPr>
        <w:pStyle w:val="Textparagrafu"/>
      </w:pPr>
      <w:r w:rsidRPr="00E8627B">
        <w:t>Uplatní-li poplatník u dílčího základu z příjmů ze samostatné činnosti výdaje podle § 7 odst. 7 nebo u dílčího základu daně z příjmů z nájmu výdaje podle § 9 odst. 4 a součet dílčích základů, u kterých byly výdaje tímto způsobem uplatněny, je vyšší než 50 % celkového základu daně, nemůže snížit daň o základní slevu na poplatníka.“.</w:t>
      </w:r>
    </w:p>
    <w:p w:rsidR="000153BB" w:rsidRPr="00E8627B" w:rsidRDefault="000153BB" w:rsidP="00193718">
      <w:pPr>
        <w:pStyle w:val="Novelizanbod"/>
        <w:keepNext w:val="0"/>
      </w:pPr>
      <w:r w:rsidRPr="00E8627B">
        <w:t>V § 36 odst. 1 písm. a) bod 2 zní:</w:t>
      </w:r>
    </w:p>
    <w:p w:rsidR="000153BB" w:rsidRPr="00E8627B" w:rsidRDefault="000153BB" w:rsidP="00193718">
      <w:pPr>
        <w:pStyle w:val="Textbodu"/>
        <w:numPr>
          <w:ilvl w:val="0"/>
          <w:numId w:val="0"/>
        </w:numPr>
        <w:ind w:left="850" w:hanging="425"/>
      </w:pPr>
      <w:r w:rsidRPr="00E8627B">
        <w:t>„2.</w:t>
      </w:r>
      <w:r w:rsidRPr="00E8627B">
        <w:tab/>
        <w:t>z příjmů z nájemného movité věci nebo její části umístěné na území České republiky,“.</w:t>
      </w:r>
    </w:p>
    <w:p w:rsidR="000153BB" w:rsidRPr="00E8627B" w:rsidRDefault="000153BB" w:rsidP="00193718">
      <w:pPr>
        <w:pStyle w:val="Novelizanbod"/>
        <w:keepNext w:val="0"/>
      </w:pPr>
      <w:r w:rsidRPr="00E8627B">
        <w:t>V § 36 odst. 2 se na konci textu písmene d) doplňují slova „nebo jiného poplatníka daně z příjmů fyzických osob“.</w:t>
      </w:r>
    </w:p>
    <w:p w:rsidR="000153BB" w:rsidRPr="00E8627B" w:rsidRDefault="000153BB" w:rsidP="00193718">
      <w:pPr>
        <w:pStyle w:val="Novelizanbod"/>
        <w:keepNext w:val="0"/>
      </w:pPr>
      <w:r w:rsidRPr="00E8627B">
        <w:t>V § 36 odst. 2 se na konci textu písmene i) doplňují slova „ ; obdobně se postupuje u příjmu člena obchodní korporace z rozpuštění rezervního fondu nebo obdobného fondu“.</w:t>
      </w:r>
    </w:p>
    <w:p w:rsidR="000153BB" w:rsidRPr="00E8627B" w:rsidRDefault="000153BB" w:rsidP="00193718">
      <w:pPr>
        <w:pStyle w:val="Novelizanbod"/>
        <w:keepNext w:val="0"/>
      </w:pPr>
      <w:r w:rsidRPr="00E8627B">
        <w:t>V § 36 odst. 2 písm. k) se slova „ s výjimkou výher a cen z loterií a jiných podobných her provozovaných na základě povolení vydaného podle zvláštního právního předpisu</w:t>
      </w:r>
      <w:r w:rsidRPr="00E8627B">
        <w:rPr>
          <w:vertAlign w:val="superscript"/>
        </w:rPr>
        <w:t xml:space="preserve">12) </w:t>
      </w:r>
      <w:r w:rsidRPr="00414213">
        <w:t>[§ 10 odst. 3 písm. b)]</w:t>
      </w:r>
      <w:r w:rsidRPr="00E8627B">
        <w:t xml:space="preserve"> nebo od daně osvobozených podle § 4 odst. 1 písm. f),“ zrušují.</w:t>
      </w:r>
    </w:p>
    <w:p w:rsidR="000153BB" w:rsidRPr="00E8627B" w:rsidRDefault="000153BB" w:rsidP="00193718">
      <w:pPr>
        <w:pStyle w:val="Novelizanbod"/>
        <w:keepNext w:val="0"/>
      </w:pPr>
      <w:r w:rsidRPr="00E8627B">
        <w:t xml:space="preserve">V § 36 odst. 2 písm. l) se slova „ , s výjimkou cen ze soutěží a slosování, které jsou od daně osvobozeny </w:t>
      </w:r>
      <w:r w:rsidRPr="00414213">
        <w:rPr>
          <w:sz w:val="26"/>
        </w:rPr>
        <w:t>[</w:t>
      </w:r>
      <w:r w:rsidRPr="00E8627B">
        <w:rPr>
          <w:sz w:val="26"/>
        </w:rPr>
        <w:t>§ 4 odst. 1 písm. f)</w:t>
      </w:r>
      <w:r w:rsidRPr="00E8627B">
        <w:rPr>
          <w:sz w:val="26"/>
          <w:lang w:val="en-US"/>
        </w:rPr>
        <w:t>]</w:t>
      </w:r>
      <w:r w:rsidRPr="00E8627B">
        <w:t>“ zrušují.</w:t>
      </w:r>
    </w:p>
    <w:p w:rsidR="000153BB" w:rsidRPr="00E8627B" w:rsidRDefault="000153BB" w:rsidP="00193718">
      <w:pPr>
        <w:pStyle w:val="Novelizanbod"/>
        <w:keepNext w:val="0"/>
      </w:pPr>
      <w:r w:rsidRPr="00E8627B">
        <w:t>V § 36 odst. 3 se za slova „druhu příjmu“ vkládají slova „poplatníka fyzické osoby nebo poplatníka daně z příjmů právnických osob“.</w:t>
      </w:r>
    </w:p>
    <w:p w:rsidR="000153BB" w:rsidRPr="00E8627B" w:rsidRDefault="000153BB" w:rsidP="00193718">
      <w:pPr>
        <w:pStyle w:val="Novelizanbod"/>
        <w:keepNext w:val="0"/>
      </w:pPr>
      <w:r w:rsidRPr="00E8627B">
        <w:t>V § 36 odst. 7 se za slovo „poplatník“ vkládají slova „ , který je daňovým rezidentem České republiky, veškeré“.</w:t>
      </w:r>
    </w:p>
    <w:p w:rsidR="000153BB" w:rsidRPr="00E8627B" w:rsidRDefault="000153BB" w:rsidP="00193718">
      <w:pPr>
        <w:pStyle w:val="Novelizanbod"/>
        <w:keepNext w:val="0"/>
      </w:pPr>
      <w:r w:rsidRPr="00E8627B">
        <w:t>V § 36 odst. 7 se slova „nebo § 7 odst. 6“ zrušují.</w:t>
      </w:r>
    </w:p>
    <w:p w:rsidR="000153BB" w:rsidRPr="00E8627B" w:rsidRDefault="000153BB" w:rsidP="00193718">
      <w:pPr>
        <w:pStyle w:val="Novelizanbod"/>
        <w:keepNext w:val="0"/>
      </w:pPr>
      <w:r w:rsidRPr="00E8627B">
        <w:t>V § 36 odst. 7 se za slovo „přiznání“ vkládají slova „za zdaňovací období, ve kterém byly příjmy vyplaceny“.</w:t>
      </w:r>
    </w:p>
    <w:p w:rsidR="000153BB" w:rsidRPr="00E8627B" w:rsidRDefault="000153BB" w:rsidP="00193718">
      <w:pPr>
        <w:pStyle w:val="Novelizanbod"/>
        <w:keepNext w:val="0"/>
      </w:pPr>
      <w:r w:rsidRPr="00E8627B">
        <w:lastRenderedPageBreak/>
        <w:t>V § 36 odst. 8 se slova „Zahrnou-li do daňového přiznání poplatníci uvedení v § 2 odst. 3 a § 17 odst. 4, kteří jsou daňovými rezidenty členského státu Evropské unie nebo dalších států, které tvoří Evropský hospodářský prostor, příjmy uvedené v § 22 odst. 1 písm. c), f) nebo g)“ nahrazují slovy „Zahrne-li do daňového přiznání poplatník, který není daňovým rezidentem České republiky a který je daňovým rezidentem členského státu Evropské unie nebo státu tvořícího Evropský hospodářský prostor, veškeré příjmy uvedené v § 22 odst. 1 písm. b), c), f) a g)“, slovo „jejich“ se nahrazuje slovem „jeho“, slovo „podávají“ se nahrazuje slovem „podává“ a slova „ poplatník příjmy uvedené v § 22 odst. 1 písm. c), f) nebo g)“ se nahrazují slovy „poplatník příjmy uvedené v § 22 odst. 1 písm. b), c), f) a g)“.</w:t>
      </w:r>
    </w:p>
    <w:p w:rsidR="000153BB" w:rsidRPr="00E8627B" w:rsidRDefault="000153BB" w:rsidP="00193718">
      <w:pPr>
        <w:pStyle w:val="Novelizanbod"/>
        <w:keepNext w:val="0"/>
      </w:pPr>
      <w:r w:rsidRPr="00E8627B">
        <w:t xml:space="preserve">V § 38a odstavec 2 zní: </w:t>
      </w:r>
    </w:p>
    <w:p w:rsidR="000153BB" w:rsidRPr="00E8627B" w:rsidRDefault="000153BB" w:rsidP="00193718">
      <w:pPr>
        <w:pStyle w:val="Textodstavce"/>
        <w:numPr>
          <w:ilvl w:val="0"/>
          <w:numId w:val="0"/>
        </w:numPr>
        <w:ind w:firstLine="425"/>
      </w:pPr>
      <w:r w:rsidRPr="00E8627B">
        <w:t>„(2)</w:t>
      </w:r>
      <w:r w:rsidRPr="00E8627B">
        <w:tab/>
        <w:t xml:space="preserve">Zálohy neplatí </w:t>
      </w:r>
    </w:p>
    <w:p w:rsidR="000153BB" w:rsidRPr="00E8627B" w:rsidRDefault="000153BB" w:rsidP="00193718">
      <w:pPr>
        <w:pStyle w:val="Textpsmene"/>
        <w:numPr>
          <w:ilvl w:val="0"/>
          <w:numId w:val="0"/>
        </w:numPr>
        <w:ind w:left="425" w:hanging="425"/>
      </w:pPr>
      <w:r w:rsidRPr="00E8627B">
        <w:t>a)</w:t>
      </w:r>
      <w:r w:rsidRPr="00E8627B">
        <w:tab/>
        <w:t>poplatník, jehož poslední známá daňová povinnost nepřesáhla 30 000 Kč,</w:t>
      </w:r>
    </w:p>
    <w:p w:rsidR="000153BB" w:rsidRPr="00E8627B" w:rsidRDefault="000153BB" w:rsidP="00193718">
      <w:pPr>
        <w:pStyle w:val="Textpsmene"/>
        <w:numPr>
          <w:ilvl w:val="0"/>
          <w:numId w:val="0"/>
        </w:numPr>
        <w:ind w:left="425" w:hanging="425"/>
      </w:pPr>
      <w:r w:rsidRPr="00E8627B">
        <w:t>b)</w:t>
      </w:r>
      <w:r w:rsidRPr="00E8627B">
        <w:tab/>
        <w:t xml:space="preserve">obec nebo kraj, </w:t>
      </w:r>
    </w:p>
    <w:p w:rsidR="000153BB" w:rsidRPr="00E8627B" w:rsidRDefault="000153BB" w:rsidP="00193718">
      <w:pPr>
        <w:pStyle w:val="Textpsmene"/>
        <w:numPr>
          <w:ilvl w:val="0"/>
          <w:numId w:val="0"/>
        </w:numPr>
        <w:ind w:left="425" w:hanging="425"/>
      </w:pPr>
      <w:r w:rsidRPr="00E8627B">
        <w:t>c)</w:t>
      </w:r>
      <w:r w:rsidRPr="00E8627B">
        <w:tab/>
        <w:t>zůstavitel ode dne jeho smrti.“.</w:t>
      </w:r>
    </w:p>
    <w:p w:rsidR="000153BB" w:rsidRPr="00E8627B" w:rsidRDefault="000153BB" w:rsidP="00193718">
      <w:pPr>
        <w:pStyle w:val="Textlnku"/>
      </w:pPr>
      <w:r w:rsidRPr="00E8627B">
        <w:t>Poznámka pod čarou č. 39 se zrušuje.</w:t>
      </w:r>
    </w:p>
    <w:p w:rsidR="000153BB" w:rsidRPr="00E8627B" w:rsidRDefault="000153BB" w:rsidP="00193718">
      <w:pPr>
        <w:pStyle w:val="Novelizanbod"/>
        <w:keepNext w:val="0"/>
      </w:pPr>
      <w:r w:rsidRPr="00E8627B">
        <w:t>V § 38a odst. 5 se slova „a funkčních požitků“ zrušují.</w:t>
      </w:r>
    </w:p>
    <w:p w:rsidR="000153BB" w:rsidRPr="00E8627B" w:rsidRDefault="000153BB" w:rsidP="00193718">
      <w:pPr>
        <w:pStyle w:val="Novelizanbod"/>
        <w:keepNext w:val="0"/>
      </w:pPr>
      <w:r w:rsidRPr="00E8627B">
        <w:t>V § 38a odst. 5 se slova „ze kterých“ nahrazují slovy „ze kterého“.</w:t>
      </w:r>
    </w:p>
    <w:p w:rsidR="000153BB" w:rsidRPr="00E8627B" w:rsidRDefault="000153BB" w:rsidP="00193718">
      <w:pPr>
        <w:pStyle w:val="Novelizanbod"/>
        <w:keepNext w:val="0"/>
      </w:pPr>
      <w:r w:rsidRPr="00E8627B">
        <w:t>V § 38a odst. 9 se slova „a funkčních požitků“ zrušují.</w:t>
      </w:r>
    </w:p>
    <w:p w:rsidR="000153BB" w:rsidRPr="00E8627B" w:rsidRDefault="000153BB" w:rsidP="00193718">
      <w:pPr>
        <w:pStyle w:val="Novelizanbod"/>
        <w:keepNext w:val="0"/>
      </w:pPr>
      <w:r w:rsidRPr="00E8627B">
        <w:t>V § 38a odstavec 10 zní:</w:t>
      </w:r>
    </w:p>
    <w:p w:rsidR="000153BB" w:rsidRPr="00E8627B" w:rsidRDefault="000153BB" w:rsidP="00193718">
      <w:pPr>
        <w:pStyle w:val="Textpsmene"/>
        <w:numPr>
          <w:ilvl w:val="0"/>
          <w:numId w:val="0"/>
        </w:numPr>
        <w:ind w:firstLine="425"/>
        <w:outlineLvl w:val="6"/>
      </w:pPr>
      <w:r w:rsidRPr="00E8627B">
        <w:t>„(10)</w:t>
      </w:r>
      <w:r w:rsidRPr="00E8627B">
        <w:tab/>
        <w:t xml:space="preserve">Ve zdaňovacím období podle § 21a písm. c) do dne předcházejícího dni zápisu přeměny do obchodního rejstříku, platí za nástupnickou obchodní korporaci zálohy zanikající nebo rozdělovaná obchodní korporace, a to ve výši a periodicitě stanovené podle předchozích odstavců, s výjimkou sloučení, kdy takto stanovené zálohy nadále platí i nástupnická obchodní korporace. Ode dne zápisu fúze do obchodního rejstříku platí zálohy nástupnická obchodní korporace, a to ve výši a periodicitě odvozené ze součtu posledních známých daňových povinností zaniklých obchodních korporací, stanovených podle odstavce 1 věty třetí s případným dopočtem podle odstavce 6, který se při sloučení dále zvýší o poslední známou daňovou povinnost nástupnické obchodní korporace. Při převodu jmění na společníka, který je právnickou osobou, se výše a periodicita záloh placených ve zdaňovacím období podle § 21a písm. c) nemění; bude-li právním nástupcem zanikající obchodní korporace fyzická osoba, stanoví zálohy na období ode dne zápisu převodu jmění na společníka do obchodního rejstříku do konce kalendářního roku správce daně rozhodnutím podle zvláštního právního předpisu, s přihlédnutím k zálohám splatným od rozhodného dne do dne zápisu převodu jmění na společníka do obchodního rejstříku. U přeměny rozdělením stanoví nástupnickým obchodním korporacím zálohy na část zdaňovacího období podle § 21a písm. c) ode dne zápisu přeměny do obchodního rejstříku správce daně rozhodnutím podle zvláštního právního předpisu, který tímto rozhodnutím zároveň stanoví způsob rozdělení záloh zaplacených zanikající nebo rozdělovanou obchodní korporací k zápočtu na daňovou povinnost </w:t>
      </w:r>
      <w:r w:rsidRPr="00E8627B">
        <w:lastRenderedPageBreak/>
        <w:t>nástupnických obchodních korporací. Zálohy zaplacené v průběhu celého zdaňovacího období podle § 21a písm. c) zanikajícími, rozdělovanými a nástupnickými obchodními korporacemi, se započtou na celkovou daňovou povinnost nástupnických obchodních korporací. Obdobně se postupuje u přeměn, u nichž rozhodným dnem přeměny bude první den kalendářního roku nebo hospodářského roku.“.</w:t>
      </w:r>
    </w:p>
    <w:p w:rsidR="000153BB" w:rsidRPr="00E8627B" w:rsidRDefault="000153BB" w:rsidP="00193718">
      <w:pPr>
        <w:pStyle w:val="Novelizanbod"/>
        <w:keepNext w:val="0"/>
      </w:pPr>
      <w:r w:rsidRPr="00E8627B">
        <w:t xml:space="preserve">V § 38c odst. 1 se slovo „osoba“ nahrazuje slovem „poplatník“, slovo „která“ se nahrazuje slovem „který“ a slovo „povinna“ se nahrazuje slovem „povinen“.  </w:t>
      </w:r>
    </w:p>
    <w:p w:rsidR="000153BB" w:rsidRPr="00E8627B" w:rsidRDefault="000153BB" w:rsidP="00193718">
      <w:pPr>
        <w:pStyle w:val="Novelizanbod"/>
        <w:keepNext w:val="0"/>
      </w:pPr>
      <w:r w:rsidRPr="00E8627B">
        <w:t>V § 38c odst. 1 se za slovo „od“ vkládá slovo „jiných“ a za slova „poplatníků nebo“ se vkládá slovo „jiným“.</w:t>
      </w:r>
    </w:p>
    <w:p w:rsidR="000153BB" w:rsidRPr="00E8627B" w:rsidRDefault="000153BB" w:rsidP="00193718">
      <w:pPr>
        <w:pStyle w:val="Novelizanbod"/>
        <w:keepNext w:val="0"/>
      </w:pPr>
      <w:r w:rsidRPr="00E8627B">
        <w:t>V § 38d odst. 2 se za větu druhou vkládají věty „U příjmu z podřízeného podílu na zisku, jehož výplata je spojena se splněním podmínky, která do konce lhůty pro sražení daně nenastala, a u příjmů z podílu na zisku, jejichž vyplacení bylo statutárním orgánem odmítnuto, je plátce daně povinen srazit daň při jejich výplatě. V případě, že v okamžiku stanoveném pro sražení srážkové daně jsou cenné papíry, ze kterých vyplývá právo na podíl na zisku, vlastněné poplatníkem, na němž představují podíl, srážka se provede v okamžiku jejich nabytí jiným poplatníkem, pokud předtím právo na podíl na zisku nezaniklo.“.</w:t>
      </w:r>
    </w:p>
    <w:p w:rsidR="000153BB" w:rsidRPr="00E8627B" w:rsidRDefault="000153BB" w:rsidP="00193718">
      <w:pPr>
        <w:pStyle w:val="Novelizanbod"/>
        <w:keepNext w:val="0"/>
      </w:pPr>
      <w:r w:rsidRPr="00E8627B">
        <w:t>V § 38d se odstavec 9 včetně poznámky pod čarou č. 39f zrušuje.</w:t>
      </w:r>
    </w:p>
    <w:p w:rsidR="000153BB" w:rsidRPr="00E8627B" w:rsidRDefault="000153BB" w:rsidP="00193718">
      <w:pPr>
        <w:pStyle w:val="Textbodunovely"/>
      </w:pPr>
      <w:r w:rsidRPr="00E8627B">
        <w:t>Dosavadní odstavce 10 a 11 se označují jako odstavce 9 a 10.</w:t>
      </w:r>
    </w:p>
    <w:p w:rsidR="000153BB" w:rsidRPr="00E8627B" w:rsidRDefault="000153BB" w:rsidP="00193718">
      <w:pPr>
        <w:pStyle w:val="Novelizanbod"/>
        <w:keepNext w:val="0"/>
      </w:pPr>
      <w:r w:rsidRPr="00E8627B">
        <w:t>V § 38f odst. 3 se slova „a funkčních požitků“ zrušují a číslo „14“ se nahrazuje číslem „13“.</w:t>
      </w:r>
    </w:p>
    <w:p w:rsidR="000153BB" w:rsidRPr="00E8627B" w:rsidRDefault="000153BB" w:rsidP="00193718">
      <w:pPr>
        <w:pStyle w:val="Novelizanbod"/>
        <w:keepNext w:val="0"/>
      </w:pPr>
      <w:r w:rsidRPr="00E8627B">
        <w:t xml:space="preserve">V § 38g odstavec 4 zní: </w:t>
      </w:r>
    </w:p>
    <w:p w:rsidR="000153BB" w:rsidRPr="00E8627B" w:rsidRDefault="000153BB" w:rsidP="00193718">
      <w:pPr>
        <w:pStyle w:val="Textodstavce"/>
        <w:numPr>
          <w:ilvl w:val="0"/>
          <w:numId w:val="0"/>
        </w:numPr>
        <w:ind w:firstLine="425"/>
      </w:pPr>
      <w:r w:rsidRPr="00E8627B">
        <w:t>„(4)</w:t>
      </w:r>
      <w:r w:rsidRPr="00E8627B">
        <w:tab/>
        <w:t>Daňové přiznání je povinen podat poplatník, u něhož se daň zvyšuje o solidární zvýšení daně.“.</w:t>
      </w:r>
    </w:p>
    <w:p w:rsidR="000153BB" w:rsidRPr="00E8627B" w:rsidRDefault="000153BB" w:rsidP="00193718">
      <w:pPr>
        <w:pStyle w:val="Novelizanbod"/>
        <w:keepNext w:val="0"/>
      </w:pPr>
      <w:r w:rsidRPr="00E8627B">
        <w:t>V § 38g se doplňuje odstavec 5, který zní:</w:t>
      </w:r>
    </w:p>
    <w:p w:rsidR="000153BB" w:rsidRPr="00E8627B" w:rsidRDefault="000153BB" w:rsidP="00CF0113">
      <w:pPr>
        <w:pStyle w:val="Textodstavce"/>
        <w:numPr>
          <w:ilvl w:val="0"/>
          <w:numId w:val="0"/>
        </w:numPr>
        <w:ind w:firstLine="425"/>
      </w:pPr>
      <w:r w:rsidRPr="00E8627B">
        <w:t>„(5)</w:t>
      </w:r>
      <w:r w:rsidRPr="00E8627B">
        <w:tab/>
        <w:t>Daňové přiznání je povinen podat také poplatník, jehož plátce daně oznámil dlužnou částku na dani nebo neoprávněně vyplacenou částku na daňovém bonusu vzniklou zaviněním poplatníka správci daně a předal doklady potřebné k vybrání vzniklého rozdílu podle § 38i odst. 5 písm. b).“.</w:t>
      </w:r>
    </w:p>
    <w:p w:rsidR="000153BB" w:rsidRPr="00E8627B" w:rsidRDefault="000153BB" w:rsidP="00193718">
      <w:pPr>
        <w:pStyle w:val="Novelizanbod"/>
        <w:keepNext w:val="0"/>
      </w:pPr>
      <w:r w:rsidRPr="00E8627B">
        <w:t>V § 38h odst. 14 se slovo „všeobecné“ nahrazuje slovem „veřejné“.</w:t>
      </w:r>
    </w:p>
    <w:p w:rsidR="000153BB" w:rsidRPr="00E8627B" w:rsidRDefault="000153BB" w:rsidP="00193718">
      <w:pPr>
        <w:pStyle w:val="Novelizanbod"/>
        <w:keepNext w:val="0"/>
      </w:pPr>
      <w:r w:rsidRPr="00E8627B">
        <w:t>V § 38ch odst. 4 se číslo „15“ nahrazuje číslem „31“.</w:t>
      </w:r>
    </w:p>
    <w:p w:rsidR="000153BB" w:rsidRPr="00E8627B" w:rsidRDefault="000153BB" w:rsidP="00193718">
      <w:pPr>
        <w:pStyle w:val="Novelizanbod"/>
        <w:keepNext w:val="0"/>
      </w:pPr>
      <w:r w:rsidRPr="00E8627B">
        <w:lastRenderedPageBreak/>
        <w:t>V § 38ch odst. 5 se slova „do 31. března“ nahrazují slovy „při zúčtování mzdy za březen“.</w:t>
      </w:r>
    </w:p>
    <w:p w:rsidR="000153BB" w:rsidRPr="00E8627B" w:rsidRDefault="000153BB" w:rsidP="00193718">
      <w:pPr>
        <w:pStyle w:val="Novelizanbod"/>
        <w:keepNext w:val="0"/>
      </w:pPr>
      <w:r w:rsidRPr="00E8627B">
        <w:t>V § 38i odst. 2 se číslo „3“ nahrazuje číslem „2“, na konci textu věty první se doplňují slova „za zdaňovací období, v němž rozdíl vznikl“ a věta poslední se nahrazuje větou „Jinak má poplatník, kterému nebylo provedeno roční zúčtování záloh a daňového zvýhodnění, možnost uplatnit nárok na vzniklý rozdíl v daňovém přiznání.“.</w:t>
      </w:r>
    </w:p>
    <w:p w:rsidR="000153BB" w:rsidRPr="00E8627B" w:rsidRDefault="000153BB" w:rsidP="00193718">
      <w:pPr>
        <w:pStyle w:val="Novelizanbod"/>
        <w:keepNext w:val="0"/>
      </w:pPr>
      <w:r w:rsidRPr="00E8627B">
        <w:t>V § 38i se odstavec 4 zrušuje.</w:t>
      </w:r>
    </w:p>
    <w:p w:rsidR="000153BB" w:rsidRPr="00E8627B" w:rsidRDefault="000153BB" w:rsidP="00193718">
      <w:pPr>
        <w:pStyle w:val="Textbodunovely"/>
      </w:pPr>
      <w:r w:rsidRPr="00E8627B">
        <w:t xml:space="preserve">Dosavadní odstavce 5 a 6 se označují jako odstavce 4 a 5. </w:t>
      </w:r>
    </w:p>
    <w:p w:rsidR="000153BB" w:rsidRPr="00E8627B" w:rsidRDefault="000153BB" w:rsidP="00193718">
      <w:pPr>
        <w:pStyle w:val="Novelizanbod"/>
        <w:keepNext w:val="0"/>
      </w:pPr>
      <w:r w:rsidRPr="00E8627B">
        <w:t>V § 38i odst. 4 se na konci textu věty první doplňují slova „za zdaňovací období, v němž rozdíl vznikl“.</w:t>
      </w:r>
    </w:p>
    <w:p w:rsidR="000153BB" w:rsidRPr="00E8627B" w:rsidRDefault="000153BB" w:rsidP="00193718">
      <w:pPr>
        <w:pStyle w:val="Novelizanbod"/>
        <w:keepNext w:val="0"/>
      </w:pPr>
      <w:r w:rsidRPr="00E8627B">
        <w:t>V § 38i odst. 4 větě druhé se slova „po podání vyúčtování daně z příjmů ze závislé činnosti“ zrušují a slovo „příslušné“ se nahrazuje slovem „toto“.</w:t>
      </w:r>
    </w:p>
    <w:p w:rsidR="000153BB" w:rsidRPr="00E8627B" w:rsidRDefault="000153BB" w:rsidP="00193718">
      <w:pPr>
        <w:pStyle w:val="Novelizanbod"/>
        <w:keepNext w:val="0"/>
      </w:pPr>
      <w:r w:rsidRPr="00E8627B">
        <w:t>V § 38i odst. 5 písm. a) a b) se slova „podat dodatečné vyúčtování daně z příjmů ze závislé činnosti a“ zrušují.</w:t>
      </w:r>
    </w:p>
    <w:p w:rsidR="000153BB" w:rsidRPr="00E8627B" w:rsidRDefault="000153BB" w:rsidP="00193718">
      <w:pPr>
        <w:pStyle w:val="Novelizanbod"/>
        <w:keepNext w:val="0"/>
      </w:pPr>
      <w:r w:rsidRPr="00E8627B">
        <w:t>V § 38i se doplňuje odstavec 6, který zní:</w:t>
      </w:r>
    </w:p>
    <w:p w:rsidR="000153BB" w:rsidRPr="00E8627B" w:rsidRDefault="000153BB" w:rsidP="00193718">
      <w:pPr>
        <w:pStyle w:val="Textodstavce"/>
        <w:numPr>
          <w:ilvl w:val="0"/>
          <w:numId w:val="0"/>
        </w:numPr>
        <w:ind w:firstLine="425"/>
      </w:pPr>
      <w:r w:rsidRPr="00E8627B">
        <w:t>„(6)</w:t>
      </w:r>
      <w:r w:rsidRPr="00E8627B">
        <w:tab/>
        <w:t>Plátce daně je povinen o podání oznámení podle odstavce 5 písm. b), které učinil u svého správce daně, současně informovat poplatníka.“.</w:t>
      </w:r>
    </w:p>
    <w:p w:rsidR="000153BB" w:rsidRPr="00E8627B" w:rsidRDefault="000153BB" w:rsidP="00193718">
      <w:pPr>
        <w:pStyle w:val="Novelizanbod"/>
        <w:keepNext w:val="0"/>
      </w:pPr>
      <w:r w:rsidRPr="00E8627B">
        <w:t>V § 38j odst. 2 písmeno b) zní:</w:t>
      </w:r>
    </w:p>
    <w:p w:rsidR="000153BB" w:rsidRPr="00E8627B" w:rsidRDefault="000153BB" w:rsidP="00193718">
      <w:pPr>
        <w:pStyle w:val="Textpsmene"/>
        <w:numPr>
          <w:ilvl w:val="0"/>
          <w:numId w:val="0"/>
        </w:numPr>
        <w:ind w:left="425" w:hanging="425"/>
      </w:pPr>
      <w:r w:rsidRPr="00E8627B">
        <w:t>„b)</w:t>
      </w:r>
      <w:r w:rsidRPr="00E8627B">
        <w:tab/>
        <w:t xml:space="preserve"> rodné číslo, a u daňového nerezidenta datum narození, číslo a typ dokladu prokazujícího jeho totožnost a kód státu, který tento doklad vydal, identifikaci pro daňové účely ve státu daňové rezidence a kód státu, jehož je daňovým rezidentem,“.</w:t>
      </w:r>
    </w:p>
    <w:p w:rsidR="000153BB" w:rsidRPr="00E8627B" w:rsidRDefault="000153BB" w:rsidP="00193718">
      <w:pPr>
        <w:pStyle w:val="Novelizanbod"/>
        <w:keepNext w:val="0"/>
      </w:pPr>
      <w:r w:rsidRPr="00E8627B">
        <w:t>V § 38j odst. 2 písm. c) se za slova „jehož je“ vkládá slovo „daňovým“.</w:t>
      </w:r>
    </w:p>
    <w:p w:rsidR="000153BB" w:rsidRPr="00E8627B" w:rsidRDefault="000153BB" w:rsidP="00193718">
      <w:pPr>
        <w:pStyle w:val="Novelizanbod"/>
        <w:keepNext w:val="0"/>
      </w:pPr>
      <w:r w:rsidRPr="00E8627B">
        <w:t xml:space="preserve">V § 38j se na konci odstavce 2 tečka nahrazuje čárkou a doplňuje se písmeno h), které zní: </w:t>
      </w:r>
    </w:p>
    <w:p w:rsidR="000153BB" w:rsidRPr="00E8627B" w:rsidRDefault="000153BB" w:rsidP="00193718">
      <w:pPr>
        <w:pStyle w:val="Textpsmene"/>
        <w:numPr>
          <w:ilvl w:val="0"/>
          <w:numId w:val="0"/>
        </w:numPr>
        <w:ind w:left="425" w:hanging="425"/>
      </w:pPr>
      <w:r w:rsidRPr="00E8627B">
        <w:t>„h)</w:t>
      </w:r>
      <w:r w:rsidRPr="00E8627B">
        <w:tab/>
        <w:t>údaje o výpočtu daně a provedeném ročním zúčtování záloh a daňového zvýhodnění.“.</w:t>
      </w:r>
    </w:p>
    <w:p w:rsidR="000153BB" w:rsidRPr="00E8627B" w:rsidRDefault="000153BB" w:rsidP="00193718">
      <w:pPr>
        <w:pStyle w:val="Novelizanbod"/>
        <w:keepNext w:val="0"/>
      </w:pPr>
      <w:r w:rsidRPr="00E8627B">
        <w:t>V § 38k odst. 4 písmeno c) zní:</w:t>
      </w:r>
    </w:p>
    <w:p w:rsidR="000153BB" w:rsidRPr="00E8627B" w:rsidRDefault="000153BB" w:rsidP="00193718">
      <w:pPr>
        <w:pStyle w:val="Textpsmene"/>
        <w:numPr>
          <w:ilvl w:val="0"/>
          <w:numId w:val="0"/>
        </w:numPr>
        <w:ind w:left="425" w:hanging="425"/>
      </w:pPr>
      <w:r w:rsidRPr="00E8627B">
        <w:t>„c)</w:t>
      </w:r>
      <w:r w:rsidRPr="00E8627B">
        <w:tab/>
        <w:t>jaký je počet dětí vyživovaných v rámci jeho společně hospodařící domácnosti a dále</w:t>
      </w:r>
    </w:p>
    <w:p w:rsidR="000153BB" w:rsidRPr="00E8627B" w:rsidRDefault="000153BB" w:rsidP="00193718">
      <w:pPr>
        <w:pStyle w:val="Textbodu"/>
        <w:numPr>
          <w:ilvl w:val="0"/>
          <w:numId w:val="0"/>
        </w:numPr>
        <w:ind w:left="850" w:hanging="425"/>
      </w:pPr>
      <w:r w:rsidRPr="00E8627B">
        <w:t>1.</w:t>
      </w:r>
      <w:r w:rsidRPr="00E8627B">
        <w:tab/>
        <w:t>jaké skutečnosti jsou u něho dány pro přiznání daňového zvýhodnění na vyživované dítě,</w:t>
      </w:r>
    </w:p>
    <w:p w:rsidR="000153BB" w:rsidRPr="00E8627B" w:rsidRDefault="000153BB" w:rsidP="00193718">
      <w:pPr>
        <w:pStyle w:val="Textbodu"/>
        <w:numPr>
          <w:ilvl w:val="0"/>
          <w:numId w:val="0"/>
        </w:numPr>
        <w:ind w:left="850" w:hanging="425"/>
      </w:pPr>
      <w:r w:rsidRPr="00E8627B">
        <w:t>2.</w:t>
      </w:r>
      <w:r w:rsidRPr="00E8627B">
        <w:tab/>
        <w:t>zda uplatňuje daňové zvýhodnění na toto dítě ve výši náležející podle § 35c odst. 1 na jedno dítě nebo ve výši náležející na každé další vyživované dítě,</w:t>
      </w:r>
    </w:p>
    <w:p w:rsidR="000153BB" w:rsidRPr="00E8627B" w:rsidRDefault="000153BB" w:rsidP="00193718">
      <w:pPr>
        <w:pStyle w:val="Textbodu"/>
        <w:numPr>
          <w:ilvl w:val="0"/>
          <w:numId w:val="0"/>
        </w:numPr>
        <w:ind w:left="850" w:hanging="425"/>
      </w:pPr>
      <w:r w:rsidRPr="00E8627B">
        <w:lastRenderedPageBreak/>
        <w:t>3.</w:t>
      </w:r>
      <w:r w:rsidRPr="00E8627B">
        <w:tab/>
        <w:t>zda v rámci téže společně hospodařící domácnosti uplatňuje daňové zvýhodnění na vyživované děti i jiná osoba,</w:t>
      </w:r>
    </w:p>
    <w:p w:rsidR="000153BB" w:rsidRPr="00E8627B" w:rsidRDefault="000153BB" w:rsidP="00193718">
      <w:pPr>
        <w:pStyle w:val="Textbodu"/>
        <w:numPr>
          <w:ilvl w:val="0"/>
          <w:numId w:val="0"/>
        </w:numPr>
        <w:ind w:left="850" w:hanging="425"/>
      </w:pPr>
      <w:r w:rsidRPr="00E8627B">
        <w:t>4.</w:t>
      </w:r>
      <w:r w:rsidRPr="00E8627B">
        <w:tab/>
        <w:t>kdy a jak se případně změnily rozhodné skutečnosti pro přiznání daňového zvýhodnění a</w:t>
      </w:r>
    </w:p>
    <w:p w:rsidR="000153BB" w:rsidRPr="00E8627B" w:rsidRDefault="000153BB" w:rsidP="00193718">
      <w:pPr>
        <w:pStyle w:val="Textbodu"/>
        <w:numPr>
          <w:ilvl w:val="0"/>
          <w:numId w:val="0"/>
        </w:numPr>
        <w:ind w:left="850" w:hanging="425"/>
      </w:pPr>
      <w:r w:rsidRPr="00E8627B">
        <w:t>5.</w:t>
      </w:r>
      <w:r w:rsidRPr="00E8627B">
        <w:tab/>
        <w:t>jedná-li se o zletilé studující dítě, že nepobírá invalidní důchod pro invaliditu třetího stupně,“.</w:t>
      </w:r>
    </w:p>
    <w:p w:rsidR="000153BB" w:rsidRPr="00E8627B" w:rsidRDefault="000153BB" w:rsidP="00193718">
      <w:pPr>
        <w:pStyle w:val="Novelizanbod"/>
        <w:keepNext w:val="0"/>
      </w:pPr>
      <w:r w:rsidRPr="00E8627B">
        <w:t>V § 38k odst. 4 se na konci písmene d) čárka nahrazuje tečkou a písmeno e) se zrušuje.</w:t>
      </w:r>
    </w:p>
    <w:p w:rsidR="000153BB" w:rsidRPr="00E8627B" w:rsidRDefault="000153BB" w:rsidP="00193718">
      <w:pPr>
        <w:pStyle w:val="Novelizanbod"/>
        <w:keepNext w:val="0"/>
      </w:pPr>
      <w:r w:rsidRPr="00E8627B">
        <w:t>V § 38k odst.5 se na konci písmene g) tečka nahrazuje čárkou.</w:t>
      </w:r>
    </w:p>
    <w:p w:rsidR="000153BB" w:rsidRPr="00E8627B" w:rsidRDefault="000153BB" w:rsidP="00193718">
      <w:pPr>
        <w:pStyle w:val="Novelizanbod"/>
        <w:keepNext w:val="0"/>
      </w:pPr>
      <w:r w:rsidRPr="00E8627B">
        <w:t xml:space="preserve">V § 38l odst. 1 písm. e) a g) se za slova „nebytový prostor“ vkládají slova „jiný než garáž, sklep nebo komoru“. </w:t>
      </w:r>
    </w:p>
    <w:p w:rsidR="000153BB" w:rsidRPr="00E8627B" w:rsidRDefault="000153BB" w:rsidP="00193718">
      <w:pPr>
        <w:pStyle w:val="Novelizanbod"/>
        <w:keepNext w:val="0"/>
      </w:pPr>
      <w:r w:rsidRPr="00E8627B">
        <w:t>V § 38l odst. 1 písm. f) se slova „nebo společníkem“ zrušují.</w:t>
      </w:r>
    </w:p>
    <w:p w:rsidR="000153BB" w:rsidRPr="00E8627B" w:rsidRDefault="000153BB" w:rsidP="00193718">
      <w:pPr>
        <w:pStyle w:val="Novelizanbod"/>
        <w:keepNext w:val="0"/>
      </w:pPr>
      <w:r w:rsidRPr="00E8627B">
        <w:t>V § 38l odst. 1 se na konci písmene i) čárka nahrazuje tečkou a písmena j) a k) se zrušují.</w:t>
      </w:r>
    </w:p>
    <w:p w:rsidR="000153BB" w:rsidRPr="00E8627B" w:rsidRDefault="000153BB" w:rsidP="00193718">
      <w:pPr>
        <w:pStyle w:val="Novelizanbod"/>
        <w:keepNext w:val="0"/>
      </w:pPr>
      <w:r w:rsidRPr="00E8627B">
        <w:t>V § 38l odst. 3 písmeno c) zní:</w:t>
      </w:r>
    </w:p>
    <w:p w:rsidR="000153BB" w:rsidRPr="00E8627B" w:rsidRDefault="000153BB" w:rsidP="00193718">
      <w:pPr>
        <w:pStyle w:val="Textpsmene"/>
        <w:numPr>
          <w:ilvl w:val="0"/>
          <w:numId w:val="0"/>
        </w:numPr>
        <w:ind w:left="425" w:hanging="425"/>
      </w:pPr>
      <w:r w:rsidRPr="00E8627B">
        <w:t>„c)</w:t>
      </w:r>
      <w:r w:rsidRPr="00E8627B">
        <w:tab/>
        <w:t>jsou-li poplatníci vyživující děti v jedné společně hospodařící domácnosti zaměstnaní, potvrzením od zaměstnavatele druhého z poplatníků, ve kterém plátce daně uvede, na které děti druhý z poplatníků uplatňuje daňové zvýhodnění a v jaké výši,“.</w:t>
      </w:r>
    </w:p>
    <w:p w:rsidR="000153BB" w:rsidRPr="00E8627B" w:rsidRDefault="000153BB" w:rsidP="00193718">
      <w:pPr>
        <w:pStyle w:val="Novelizanbod"/>
        <w:keepNext w:val="0"/>
      </w:pPr>
      <w:r w:rsidRPr="00E8627B">
        <w:t>V § 38ma odst. 3 se číslo „2“ nahrazuje číslem „1“.</w:t>
      </w:r>
    </w:p>
    <w:p w:rsidR="000153BB" w:rsidRPr="00E8627B" w:rsidRDefault="000153BB" w:rsidP="00193718">
      <w:pPr>
        <w:pStyle w:val="Novelizanbod"/>
        <w:keepNext w:val="0"/>
      </w:pPr>
      <w:r w:rsidRPr="00E8627B">
        <w:t>V § 38na odst. 4 se slova „jemuž byla vyměřena daňová ztráta, která byla podle § 23c odst. 8 písm. b) převzata právním nástupcem, může právní nástupce převzatou daňovou ztrátu“ nahrazují slovy „může právní nástupce daňovou ztrátu převzatou podle § 23c odst. 8 písm. b)“, slova „který zanikl“ se nahrazují slovy „kterému byla daňová ztráta vyměřena“ a slova „rozdělovanou obchodní společností v období“ se nahrazují „poplatníkem, kterému byla daňová ztráta vyměřena, a to v období“.</w:t>
      </w:r>
    </w:p>
    <w:p w:rsidR="000153BB" w:rsidRPr="00E8627B" w:rsidRDefault="000153BB" w:rsidP="00193718">
      <w:pPr>
        <w:pStyle w:val="Novelizanbod"/>
        <w:keepNext w:val="0"/>
      </w:pPr>
      <w:r w:rsidRPr="00E8627B">
        <w:t xml:space="preserve">V § 38na odst. 4 se slovo „společnost“ nahrazuje slovem „korporace“ a slovo „společností“ se nahrazuje slovem „korporací“. </w:t>
      </w:r>
    </w:p>
    <w:p w:rsidR="000153BB" w:rsidRPr="00E8627B" w:rsidRDefault="000153BB" w:rsidP="00193718">
      <w:pPr>
        <w:pStyle w:val="Novelizanbod"/>
        <w:keepNext w:val="0"/>
      </w:pPr>
      <w:r w:rsidRPr="00E8627B">
        <w:t xml:space="preserve">V § 38na odst. 6 se slova „vyměřené převádějící obchodní společnosti a“ zrušují, slovo „společnosti“ nahrazuje slovem „korporace“ a slovo „společností“ se nahrazuje slovem „korporací“. </w:t>
      </w:r>
    </w:p>
    <w:p w:rsidR="000153BB" w:rsidRPr="00E8627B" w:rsidRDefault="000153BB" w:rsidP="00193718">
      <w:pPr>
        <w:pStyle w:val="Novelizanbod"/>
        <w:keepNext w:val="0"/>
      </w:pPr>
      <w:r w:rsidRPr="00E8627B">
        <w:t>V § 38p odst. 2 se věta poslední zrušuje.</w:t>
      </w:r>
    </w:p>
    <w:p w:rsidR="000153BB" w:rsidRPr="00E8627B" w:rsidRDefault="000153BB" w:rsidP="00193718">
      <w:pPr>
        <w:pStyle w:val="Novelizanbod"/>
        <w:keepNext w:val="0"/>
      </w:pPr>
      <w:r w:rsidRPr="00E8627B">
        <w:lastRenderedPageBreak/>
        <w:t>V § 38r se za odstavec 3 vkládá nový odstavec 4, který zní:</w:t>
      </w:r>
    </w:p>
    <w:p w:rsidR="000153BB" w:rsidRPr="00E8627B" w:rsidRDefault="000153BB" w:rsidP="00193718">
      <w:pPr>
        <w:pStyle w:val="Textodstavce"/>
        <w:numPr>
          <w:ilvl w:val="0"/>
          <w:numId w:val="0"/>
        </w:numPr>
        <w:ind w:firstLine="425"/>
        <w:outlineLvl w:val="8"/>
      </w:pPr>
      <w:r w:rsidRPr="00E8627B">
        <w:t>„(4)</w:t>
      </w:r>
      <w:r w:rsidRPr="00E8627B">
        <w:tab/>
        <w:t>Lhůty pro stanovení daně z důvodu nesplnění podmínky pokračování v činnosti zemědělského podnikatele počínají běžet od konce kalendářního roku, v němž tato podmínka není splněna.“.</w:t>
      </w:r>
    </w:p>
    <w:p w:rsidR="000153BB" w:rsidRPr="00E8627B" w:rsidRDefault="000153BB" w:rsidP="00193718">
      <w:pPr>
        <w:pStyle w:val="Textbodunovely"/>
      </w:pPr>
      <w:r w:rsidRPr="00E8627B">
        <w:t>Dosavadní odstavec 4 se označuje jako odstavec 5.</w:t>
      </w:r>
    </w:p>
    <w:p w:rsidR="000153BB" w:rsidRPr="00E8627B" w:rsidRDefault="000153BB" w:rsidP="00193718">
      <w:pPr>
        <w:pStyle w:val="Novelizanbod"/>
        <w:keepNext w:val="0"/>
      </w:pPr>
      <w:r w:rsidRPr="00E8627B">
        <w:t>V § 38r odst. 5 se číslo „3“ nahrazuje slovy „až 4“.</w:t>
      </w:r>
    </w:p>
    <w:p w:rsidR="000153BB" w:rsidRPr="00E8627B" w:rsidRDefault="000153BB" w:rsidP="00193718">
      <w:pPr>
        <w:pStyle w:val="Novelizanbod"/>
        <w:keepNext w:val="0"/>
      </w:pPr>
      <w:r w:rsidRPr="00E8627B">
        <w:t>V § 38s se číslo „13“ nahrazuje číslem „12“.</w:t>
      </w:r>
    </w:p>
    <w:p w:rsidR="000153BB" w:rsidRPr="00E8627B" w:rsidRDefault="000153BB" w:rsidP="00193718">
      <w:pPr>
        <w:pStyle w:val="Novelizanbod"/>
        <w:keepNext w:val="0"/>
      </w:pPr>
      <w:r w:rsidRPr="00E8627B">
        <w:t>Za § 38u se vkládají nové § 38v a 38w, které včetně nadpisů znějí:</w:t>
      </w:r>
    </w:p>
    <w:p w:rsidR="000153BB" w:rsidRPr="00E8627B" w:rsidRDefault="000153BB" w:rsidP="00193718">
      <w:pPr>
        <w:pStyle w:val="Paragraf"/>
        <w:keepNext w:val="0"/>
      </w:pPr>
      <w:r w:rsidRPr="00E8627B">
        <w:t>„§ 38v</w:t>
      </w:r>
    </w:p>
    <w:p w:rsidR="000153BB" w:rsidRPr="00E8627B" w:rsidRDefault="000153BB" w:rsidP="00193718">
      <w:pPr>
        <w:pStyle w:val="Nadpisparagrafu"/>
        <w:keepNext w:val="0"/>
      </w:pPr>
      <w:r w:rsidRPr="00E8627B">
        <w:t>Oznámení o osvobozených příjmech fyzických osob</w:t>
      </w:r>
    </w:p>
    <w:p w:rsidR="000153BB" w:rsidRPr="00E8627B" w:rsidRDefault="000153BB" w:rsidP="00193718">
      <w:pPr>
        <w:pStyle w:val="Textodstavce"/>
        <w:numPr>
          <w:ilvl w:val="0"/>
          <w:numId w:val="0"/>
        </w:numPr>
        <w:ind w:firstLine="425"/>
      </w:pPr>
      <w:r w:rsidRPr="00E8627B">
        <w:t>(1)</w:t>
      </w:r>
      <w:r w:rsidRPr="00E8627B">
        <w:tab/>
        <w:t xml:space="preserve">Pokud poplatník daně z příjmů fyzických osob obdrží příjem, který je od daně z příjmů fyzických osob osvobozen a je vyšší než 5 000 000 Kč, je povinen oznámit správci daně tuto skutečnost do konce lhůty pro podání daňového přiznání. </w:t>
      </w:r>
    </w:p>
    <w:p w:rsidR="000153BB" w:rsidRPr="00E8627B" w:rsidRDefault="000153BB" w:rsidP="00193718">
      <w:pPr>
        <w:pStyle w:val="Textodstavce"/>
        <w:numPr>
          <w:ilvl w:val="0"/>
          <w:numId w:val="0"/>
        </w:numPr>
        <w:ind w:firstLine="425"/>
      </w:pPr>
      <w:r w:rsidRPr="00E8627B">
        <w:t>(2)</w:t>
      </w:r>
      <w:r w:rsidRPr="00E8627B">
        <w:tab/>
        <w:t>V oznámení podle odstavce 1 poplatník uvede</w:t>
      </w:r>
    </w:p>
    <w:p w:rsidR="000153BB" w:rsidRPr="00E8627B" w:rsidRDefault="000153BB" w:rsidP="00193718">
      <w:pPr>
        <w:pStyle w:val="Textpsmene"/>
        <w:numPr>
          <w:ilvl w:val="0"/>
          <w:numId w:val="0"/>
        </w:numPr>
        <w:ind w:left="425" w:hanging="425"/>
      </w:pPr>
      <w:r w:rsidRPr="00E8627B">
        <w:t>a)</w:t>
      </w:r>
      <w:r w:rsidRPr="00E8627B">
        <w:tab/>
        <w:t xml:space="preserve">výši příjmu, </w:t>
      </w:r>
    </w:p>
    <w:p w:rsidR="000153BB" w:rsidRPr="00E8627B" w:rsidRDefault="000153BB" w:rsidP="00193718">
      <w:pPr>
        <w:pStyle w:val="Textpsmene"/>
        <w:numPr>
          <w:ilvl w:val="0"/>
          <w:numId w:val="0"/>
        </w:numPr>
        <w:ind w:left="425" w:hanging="425"/>
        <w:rPr>
          <w:caps/>
        </w:rPr>
      </w:pPr>
      <w:r w:rsidRPr="00E8627B">
        <w:t>b)</w:t>
      </w:r>
      <w:r w:rsidRPr="00E8627B">
        <w:tab/>
        <w:t>popis okolností nabytí příjmu,</w:t>
      </w:r>
    </w:p>
    <w:p w:rsidR="000153BB" w:rsidRPr="00E8627B" w:rsidRDefault="000153BB" w:rsidP="00193718">
      <w:pPr>
        <w:pStyle w:val="Textpsmene"/>
        <w:numPr>
          <w:ilvl w:val="0"/>
          <w:numId w:val="0"/>
        </w:numPr>
        <w:ind w:left="425" w:hanging="425"/>
      </w:pPr>
      <w:r w:rsidRPr="00E8627B">
        <w:t>c)</w:t>
      </w:r>
      <w:r w:rsidRPr="00E8627B">
        <w:tab/>
        <w:t>datum, kdy příjem vznikl.</w:t>
      </w:r>
      <w:r w:rsidRPr="00E8627B" w:rsidDel="00E3479A">
        <w:t xml:space="preserve"> </w:t>
      </w:r>
    </w:p>
    <w:p w:rsidR="000153BB" w:rsidRPr="00E8627B" w:rsidRDefault="000153BB" w:rsidP="00193718">
      <w:pPr>
        <w:pStyle w:val="Textodstavce"/>
        <w:numPr>
          <w:ilvl w:val="0"/>
          <w:numId w:val="0"/>
        </w:numPr>
        <w:ind w:firstLine="425"/>
      </w:pPr>
      <w:r w:rsidRPr="00E8627B">
        <w:t>(3)</w:t>
      </w:r>
      <w:r w:rsidRPr="00E8627B">
        <w:tab/>
        <w:t>Odstavec 1 se nevztahuje na příjem, o němž může údaje podle odstavce 2 správce daně zjistit z rejstříků či evidencí, do kterých má přístup a které zveřejní na úřední desce a způsobem umožňujícím dálkový přístup.</w:t>
      </w:r>
    </w:p>
    <w:p w:rsidR="000153BB" w:rsidRPr="00E8627B" w:rsidRDefault="000153BB" w:rsidP="00193718">
      <w:pPr>
        <w:pStyle w:val="Textodstavce"/>
        <w:numPr>
          <w:ilvl w:val="0"/>
          <w:numId w:val="0"/>
        </w:numPr>
        <w:ind w:firstLine="425"/>
      </w:pPr>
      <w:r w:rsidRPr="00E8627B">
        <w:t>(4)</w:t>
      </w:r>
      <w:r w:rsidRPr="00E8627B">
        <w:tab/>
        <w:t>Zjistí-li správce daně nesplnění povinnosti podle odstavce 1, vyzve poplatníka k jejímu dodatečnému splnění a stanoví mu k tomu náhradní lhůtu.</w:t>
      </w:r>
    </w:p>
    <w:p w:rsidR="000153BB" w:rsidRPr="00E8627B" w:rsidRDefault="000153BB" w:rsidP="00193718">
      <w:pPr>
        <w:pStyle w:val="Paragraf"/>
        <w:keepNext w:val="0"/>
      </w:pPr>
      <w:r w:rsidRPr="00E8627B">
        <w:t>§ 38w</w:t>
      </w:r>
    </w:p>
    <w:p w:rsidR="000153BB" w:rsidRPr="00E8627B" w:rsidRDefault="000153BB" w:rsidP="00193718">
      <w:pPr>
        <w:pStyle w:val="Nadpisparagrafu"/>
        <w:keepNext w:val="0"/>
      </w:pPr>
      <w:r w:rsidRPr="00E8627B">
        <w:t>Pokuta za neoznámení osvobozeného příjmu</w:t>
      </w:r>
    </w:p>
    <w:p w:rsidR="000153BB" w:rsidRPr="00E8627B" w:rsidRDefault="000153BB" w:rsidP="00193718">
      <w:pPr>
        <w:pStyle w:val="Textodstavce"/>
        <w:numPr>
          <w:ilvl w:val="0"/>
          <w:numId w:val="0"/>
        </w:numPr>
        <w:ind w:firstLine="425"/>
      </w:pPr>
      <w:r w:rsidRPr="00E8627B">
        <w:t>(1)</w:t>
      </w:r>
      <w:r w:rsidRPr="00E8627B">
        <w:tab/>
        <w:t>Poplatníkovi vzniká povinnost uhradit pokutu za neoznámení osvobozeného příjmu, pokud nesplní povinnost oznámit osvobozený příjem, ve výši</w:t>
      </w:r>
    </w:p>
    <w:p w:rsidR="000153BB" w:rsidRPr="00E8627B" w:rsidRDefault="000153BB" w:rsidP="00193718">
      <w:pPr>
        <w:pStyle w:val="Textpsmene"/>
        <w:numPr>
          <w:ilvl w:val="0"/>
          <w:numId w:val="0"/>
        </w:numPr>
        <w:ind w:left="425" w:hanging="425"/>
      </w:pPr>
      <w:r w:rsidRPr="00E8627B">
        <w:t>a)</w:t>
      </w:r>
      <w:r w:rsidRPr="00E8627B">
        <w:tab/>
        <w:t>1 % z částky neoznámeného příjmu, pokud tuto povinnost splní, aniž by k tomu byl vyzván,</w:t>
      </w:r>
    </w:p>
    <w:p w:rsidR="000153BB" w:rsidRPr="00E8627B" w:rsidRDefault="000153BB" w:rsidP="00193718">
      <w:pPr>
        <w:pStyle w:val="Textpsmene"/>
        <w:numPr>
          <w:ilvl w:val="0"/>
          <w:numId w:val="0"/>
        </w:numPr>
        <w:ind w:left="425" w:hanging="425"/>
      </w:pPr>
      <w:r w:rsidRPr="00E8627B">
        <w:t>b)</w:t>
      </w:r>
      <w:r w:rsidRPr="00E8627B">
        <w:tab/>
        <w:t>10 % z částky neoznámeného příjmu, pokud poplatník tuto povinnost splní v náhradní lhůtě poté, co byl k tomu vyzván, nebo</w:t>
      </w:r>
    </w:p>
    <w:p w:rsidR="000153BB" w:rsidRPr="00E8627B" w:rsidRDefault="000153BB" w:rsidP="00193718">
      <w:pPr>
        <w:pStyle w:val="Textpsmene"/>
        <w:numPr>
          <w:ilvl w:val="0"/>
          <w:numId w:val="0"/>
        </w:numPr>
        <w:ind w:left="425" w:hanging="425"/>
      </w:pPr>
      <w:r w:rsidRPr="00E8627B">
        <w:t>c)</w:t>
      </w:r>
      <w:r w:rsidRPr="00E8627B">
        <w:tab/>
        <w:t>15 % z částky neoznámeného příjmu, pokud poplatník nesplní tuto povinnost ani v náhradní lhůtě.</w:t>
      </w:r>
    </w:p>
    <w:p w:rsidR="000153BB" w:rsidRPr="00E8627B" w:rsidRDefault="000153BB" w:rsidP="00193718">
      <w:pPr>
        <w:pStyle w:val="Textodstavce"/>
        <w:numPr>
          <w:ilvl w:val="0"/>
          <w:numId w:val="0"/>
        </w:numPr>
        <w:ind w:firstLine="425"/>
      </w:pPr>
      <w:r w:rsidRPr="00E8627B">
        <w:t xml:space="preserve">(2) Pokuta za neoznámení osvobozeného příjmu je splatná do 15 dnů od právní moci rozhodnutí o pokutě. </w:t>
      </w:r>
    </w:p>
    <w:p w:rsidR="000153BB" w:rsidRPr="00E8627B" w:rsidRDefault="000153BB" w:rsidP="00193718">
      <w:pPr>
        <w:pStyle w:val="Textodstavce"/>
        <w:numPr>
          <w:ilvl w:val="0"/>
          <w:numId w:val="0"/>
        </w:numPr>
        <w:ind w:firstLine="425"/>
      </w:pPr>
      <w:r w:rsidRPr="00E8627B">
        <w:t>(3)</w:t>
      </w:r>
      <w:r w:rsidRPr="00E8627B">
        <w:tab/>
        <w:t>Pokutu za neoznámení osvobozeného příjmu lze uložit nejpozději do uplynutí lhůty pro stanovení daně.</w:t>
      </w:r>
    </w:p>
    <w:p w:rsidR="000153BB" w:rsidRPr="00E8627B" w:rsidRDefault="000153BB" w:rsidP="00193718">
      <w:pPr>
        <w:pStyle w:val="Textodstavce"/>
        <w:numPr>
          <w:ilvl w:val="0"/>
          <w:numId w:val="0"/>
        </w:numPr>
        <w:ind w:firstLine="425"/>
      </w:pPr>
      <w:r w:rsidRPr="00E8627B">
        <w:lastRenderedPageBreak/>
        <w:t>(4)</w:t>
      </w:r>
      <w:r w:rsidRPr="00E8627B">
        <w:tab/>
        <w:t xml:space="preserve">O povinnosti platit pokutu za neoznámení osvobozeného příjmu rozhodne správce daně platebním výměrem a současně ji předepíše do evidence daní. </w:t>
      </w:r>
    </w:p>
    <w:p w:rsidR="000153BB" w:rsidRPr="00E8627B" w:rsidRDefault="000153BB" w:rsidP="00193718">
      <w:pPr>
        <w:pStyle w:val="Textodstavce"/>
        <w:numPr>
          <w:ilvl w:val="0"/>
          <w:numId w:val="0"/>
        </w:numPr>
        <w:ind w:firstLine="425"/>
      </w:pPr>
      <w:r w:rsidRPr="00E8627B">
        <w:t>(5) Správce daně, který pokutu za neoznámení osvobozeného příjmu uložil, spravuje i její placení a pokuta je příjmem veřejného rozpočtu, ze kterého je hrazena jeho činnosti.“.</w:t>
      </w:r>
    </w:p>
    <w:p w:rsidR="000153BB" w:rsidRPr="00E8627B" w:rsidRDefault="000153BB" w:rsidP="00193718">
      <w:pPr>
        <w:pStyle w:val="Novelizanbod"/>
        <w:keepNext w:val="0"/>
      </w:pPr>
      <w:r w:rsidRPr="00E8627B">
        <w:t>V příloze č. 1 položka (2-33) zní:</w:t>
      </w:r>
    </w:p>
    <w:p w:rsidR="000153BB" w:rsidRPr="00E8627B" w:rsidRDefault="000153BB" w:rsidP="00193718">
      <w:pPr>
        <w:pStyle w:val="Textbodunovely"/>
      </w:pPr>
      <w:r w:rsidRPr="00E8627B">
        <w:t>„</w:t>
      </w:r>
    </w:p>
    <w:tbl>
      <w:tblPr>
        <w:tblW w:w="8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1260"/>
        <w:gridCol w:w="6576"/>
      </w:tblGrid>
      <w:tr w:rsidR="000153BB" w:rsidRPr="00E8627B" w:rsidTr="00166039">
        <w:trPr>
          <w:trHeight w:val="340"/>
        </w:trPr>
        <w:tc>
          <w:tcPr>
            <w:tcW w:w="1095" w:type="dxa"/>
            <w:noWrap/>
            <w:vAlign w:val="bottom"/>
          </w:tcPr>
          <w:p w:rsidR="000153BB" w:rsidRPr="00E8627B" w:rsidRDefault="000153BB" w:rsidP="00193718">
            <w:pPr>
              <w:rPr>
                <w:sz w:val="20"/>
              </w:rPr>
            </w:pPr>
            <w:r w:rsidRPr="00E8627B">
              <w:t>(2-33)</w:t>
            </w:r>
          </w:p>
        </w:tc>
        <w:tc>
          <w:tcPr>
            <w:tcW w:w="1260" w:type="dxa"/>
            <w:noWrap/>
            <w:vAlign w:val="bottom"/>
          </w:tcPr>
          <w:p w:rsidR="000153BB" w:rsidRPr="00E8627B" w:rsidRDefault="000153BB" w:rsidP="00193718">
            <w:pPr>
              <w:rPr>
                <w:sz w:val="20"/>
              </w:rPr>
            </w:pPr>
            <w:r w:rsidRPr="00E8627B">
              <w:t>27.51.15</w:t>
            </w:r>
            <w:r w:rsidRPr="00E8627B">
              <w:rPr>
                <w:sz w:val="20"/>
              </w:rPr>
              <w:t xml:space="preserve"> </w:t>
            </w:r>
          </w:p>
        </w:tc>
        <w:tc>
          <w:tcPr>
            <w:tcW w:w="6576" w:type="dxa"/>
            <w:vAlign w:val="bottom"/>
          </w:tcPr>
          <w:p w:rsidR="000153BB" w:rsidRPr="00E8627B" w:rsidRDefault="000153BB" w:rsidP="00193718">
            <w:pPr>
              <w:rPr>
                <w:sz w:val="20"/>
              </w:rPr>
            </w:pPr>
            <w:r w:rsidRPr="00E8627B">
              <w:t xml:space="preserve">Ventilátory a ventilační nebo recirkulační odsávače převážně pro domácnost </w:t>
            </w:r>
          </w:p>
        </w:tc>
      </w:tr>
    </w:tbl>
    <w:p w:rsidR="000153BB" w:rsidRPr="00E8627B" w:rsidRDefault="000153BB" w:rsidP="00193718">
      <w:pPr>
        <w:ind w:left="180"/>
      </w:pPr>
      <w:r w:rsidRPr="00E8627B">
        <w:t>“.</w:t>
      </w:r>
    </w:p>
    <w:p w:rsidR="000153BB" w:rsidRPr="00E8627B" w:rsidRDefault="000153BB" w:rsidP="00193718">
      <w:pPr>
        <w:pStyle w:val="Novelizanbod"/>
        <w:keepNext w:val="0"/>
      </w:pPr>
      <w:r w:rsidRPr="00E8627B">
        <w:t>V příloze č. 1 položka (2-43) zní:</w:t>
      </w:r>
    </w:p>
    <w:p w:rsidR="000153BB" w:rsidRPr="00E8627B" w:rsidRDefault="000153BB" w:rsidP="00193718">
      <w:pPr>
        <w:pStyle w:val="Textbodunovely"/>
      </w:pPr>
      <w:r w:rsidRPr="00E8627B">
        <w:t>„</w:t>
      </w:r>
    </w:p>
    <w:tbl>
      <w:tblPr>
        <w:tblW w:w="8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1260"/>
        <w:gridCol w:w="6576"/>
      </w:tblGrid>
      <w:tr w:rsidR="000153BB" w:rsidRPr="00E8627B" w:rsidTr="00166039">
        <w:trPr>
          <w:trHeight w:val="340"/>
        </w:trPr>
        <w:tc>
          <w:tcPr>
            <w:tcW w:w="1095" w:type="dxa"/>
            <w:noWrap/>
            <w:vAlign w:val="bottom"/>
          </w:tcPr>
          <w:p w:rsidR="000153BB" w:rsidRPr="00E8627B" w:rsidRDefault="000153BB" w:rsidP="00193718">
            <w:pPr>
              <w:rPr>
                <w:sz w:val="20"/>
              </w:rPr>
            </w:pPr>
            <w:r w:rsidRPr="00E8627B">
              <w:t>(2-43)</w:t>
            </w:r>
          </w:p>
        </w:tc>
        <w:tc>
          <w:tcPr>
            <w:tcW w:w="1260" w:type="dxa"/>
            <w:noWrap/>
            <w:vAlign w:val="bottom"/>
          </w:tcPr>
          <w:p w:rsidR="000153BB" w:rsidRPr="00E8627B" w:rsidRDefault="000153BB" w:rsidP="00193718">
            <w:r w:rsidRPr="00E8627B">
              <w:t xml:space="preserve">27.51 </w:t>
            </w:r>
          </w:p>
        </w:tc>
        <w:tc>
          <w:tcPr>
            <w:tcW w:w="6576" w:type="dxa"/>
            <w:vAlign w:val="bottom"/>
          </w:tcPr>
          <w:p w:rsidR="000153BB" w:rsidRPr="00E8627B" w:rsidRDefault="000153BB" w:rsidP="00193718">
            <w:pPr>
              <w:rPr>
                <w:sz w:val="20"/>
              </w:rPr>
            </w:pPr>
            <w:r w:rsidRPr="00E8627B">
              <w:t>Elektrické spotřebiče převážně pro domácnost</w:t>
            </w:r>
          </w:p>
        </w:tc>
      </w:tr>
    </w:tbl>
    <w:p w:rsidR="000153BB" w:rsidRPr="00E8627B" w:rsidRDefault="000153BB" w:rsidP="00193718">
      <w:pPr>
        <w:ind w:left="180"/>
      </w:pPr>
      <w:r w:rsidRPr="00E8627B">
        <w:t>“.</w:t>
      </w:r>
    </w:p>
    <w:p w:rsidR="000153BB" w:rsidRPr="00E8627B" w:rsidRDefault="000153BB" w:rsidP="00193718">
      <w:pPr>
        <w:pStyle w:val="Novelizanbod"/>
        <w:keepNext w:val="0"/>
      </w:pPr>
      <w:r w:rsidRPr="00E8627B">
        <w:t>V příloze č. 1 položka (4-22) se slova „podle občanského zákoníku“ zrušují.</w:t>
      </w:r>
    </w:p>
    <w:p w:rsidR="000153BB" w:rsidRPr="00E8627B" w:rsidRDefault="000153BB" w:rsidP="00193718">
      <w:pPr>
        <w:pStyle w:val="Novelizanbod"/>
        <w:keepNext w:val="0"/>
      </w:pPr>
      <w:r w:rsidRPr="00E8627B">
        <w:t>V příloze č. 1 položka (5-39) se slova „podle občanského zákoníku“ zrušují.</w:t>
      </w:r>
    </w:p>
    <w:p w:rsidR="000153BB" w:rsidRPr="00E8627B" w:rsidRDefault="000153BB" w:rsidP="00193718">
      <w:pPr>
        <w:pStyle w:val="Novelizanbod"/>
        <w:keepNext w:val="0"/>
      </w:pPr>
      <w:r w:rsidRPr="00E8627B">
        <w:t>V příloze č. 1 se za položku (6-8) doplňuje položka (6-9), která zní:</w:t>
      </w:r>
    </w:p>
    <w:p w:rsidR="000153BB" w:rsidRPr="00E8627B" w:rsidRDefault="000153BB" w:rsidP="00193718">
      <w:pPr>
        <w:pStyle w:val="Textbodunovely"/>
      </w:pPr>
      <w:r w:rsidRPr="00E8627B">
        <w:t>„</w:t>
      </w:r>
    </w:p>
    <w:tbl>
      <w:tblPr>
        <w:tblW w:w="8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1260"/>
        <w:gridCol w:w="6576"/>
      </w:tblGrid>
      <w:tr w:rsidR="000153BB" w:rsidRPr="00E8627B" w:rsidTr="00166039">
        <w:trPr>
          <w:trHeight w:val="340"/>
        </w:trPr>
        <w:tc>
          <w:tcPr>
            <w:tcW w:w="1095" w:type="dxa"/>
            <w:noWrap/>
            <w:vAlign w:val="bottom"/>
          </w:tcPr>
          <w:p w:rsidR="000153BB" w:rsidRPr="00E8627B" w:rsidRDefault="000153BB" w:rsidP="00193718">
            <w:pPr>
              <w:rPr>
                <w:sz w:val="20"/>
              </w:rPr>
            </w:pPr>
            <w:r w:rsidRPr="00E8627B">
              <w:t>(6-9)</w:t>
            </w:r>
          </w:p>
        </w:tc>
        <w:tc>
          <w:tcPr>
            <w:tcW w:w="1260" w:type="dxa"/>
            <w:noWrap/>
            <w:vAlign w:val="bottom"/>
          </w:tcPr>
          <w:p w:rsidR="000153BB" w:rsidRPr="00E8627B" w:rsidRDefault="000153BB" w:rsidP="00193718">
            <w:pPr>
              <w:rPr>
                <w:sz w:val="20"/>
              </w:rPr>
            </w:pPr>
          </w:p>
        </w:tc>
        <w:tc>
          <w:tcPr>
            <w:tcW w:w="6576" w:type="dxa"/>
            <w:vAlign w:val="bottom"/>
          </w:tcPr>
          <w:p w:rsidR="000153BB" w:rsidRPr="00E8627B" w:rsidRDefault="000153BB" w:rsidP="00193718">
            <w:pPr>
              <w:rPr>
                <w:sz w:val="20"/>
              </w:rPr>
            </w:pPr>
            <w:r w:rsidRPr="00E8627B">
              <w:t xml:space="preserve">Jednotky, které zahrnují nebytový prostor, v domech, budovách a stavbách uvedených v ostatních položkách této odpisové skupiny této přílohy </w:t>
            </w:r>
          </w:p>
        </w:tc>
      </w:tr>
    </w:tbl>
    <w:p w:rsidR="000153BB" w:rsidRPr="00E8627B" w:rsidRDefault="000153BB" w:rsidP="00193718">
      <w:pPr>
        <w:ind w:left="180"/>
      </w:pPr>
      <w:r w:rsidRPr="00E8627B">
        <w:t>“.</w:t>
      </w:r>
    </w:p>
    <w:p w:rsidR="000153BB" w:rsidRPr="00E8627B" w:rsidRDefault="000153BB" w:rsidP="00193718">
      <w:pPr>
        <w:pStyle w:val="Novelizanbod"/>
        <w:keepNext w:val="0"/>
      </w:pPr>
      <w:r w:rsidRPr="00E8627B">
        <w:t>V příloze č. 2 bodě 1 se slova „které budou proplaceny v kalendářním roce, ve kterém poplatník vede daňovou evidenci, se vyloučí ze základu daně kalendářního roku, ve kterém poplatník vede daňovou evidenci, a to“ nahrazují slovy „se vyloučí ze základu daně kalendářního roku, ve kterém poplatník zahájí vedení daňové evidence“.</w:t>
      </w:r>
    </w:p>
    <w:p w:rsidR="000153BB" w:rsidRPr="00E8627B" w:rsidRDefault="000153BB" w:rsidP="00193718">
      <w:pPr>
        <w:pStyle w:val="Novelizanbod"/>
        <w:keepNext w:val="0"/>
      </w:pPr>
      <w:r w:rsidRPr="00E8627B">
        <w:t>V příloze č. 2 bodě 2 se slova „vede daňovou evidenci“ nahrazují slovy „zahájí vedení daňové evidence“.</w:t>
      </w:r>
    </w:p>
    <w:bookmarkEnd w:id="7"/>
    <w:p w:rsidR="000153BB" w:rsidRPr="00E8627B" w:rsidRDefault="000153BB" w:rsidP="00193718">
      <w:pPr>
        <w:pStyle w:val="lnek"/>
        <w:keepNext w:val="0"/>
        <w:keepLines w:val="0"/>
      </w:pPr>
      <w:r w:rsidRPr="00E8627B">
        <w:t>Čl. II</w:t>
      </w:r>
    </w:p>
    <w:p w:rsidR="000153BB" w:rsidRPr="00E8627B" w:rsidRDefault="000153BB" w:rsidP="00193718">
      <w:pPr>
        <w:pStyle w:val="Nadpislnku"/>
        <w:keepNext w:val="0"/>
      </w:pPr>
      <w:r w:rsidRPr="00E8627B">
        <w:t>Přechodná ustanovení</w:t>
      </w:r>
    </w:p>
    <w:p w:rsidR="000153BB" w:rsidRPr="00E8627B" w:rsidRDefault="000153BB" w:rsidP="00193718">
      <w:pPr>
        <w:pStyle w:val="Textbodu"/>
        <w:numPr>
          <w:ilvl w:val="2"/>
          <w:numId w:val="37"/>
        </w:numPr>
        <w:spacing w:before="120"/>
      </w:pPr>
      <w:r w:rsidRPr="00E8627B">
        <w:t>Pro daňové povinnosti u daní z příjmů za zdaňovací období přede dnem nabytí účinnosti tohoto zákona a za zdaňovací období, které započalo přede dnem nabytí účinnosti tohoto zákona, jakož i práva a povinnosti s nimi související, se použije zákon č. 586/1992 Sb., ve znění účinném přede dnem nabytí účinnosti tohoto zákona.</w:t>
      </w:r>
    </w:p>
    <w:p w:rsidR="000153BB" w:rsidRPr="00E8627B" w:rsidRDefault="000153BB" w:rsidP="00193718">
      <w:pPr>
        <w:pStyle w:val="Textbodu"/>
        <w:numPr>
          <w:ilvl w:val="2"/>
          <w:numId w:val="37"/>
        </w:numPr>
        <w:spacing w:before="120"/>
      </w:pPr>
      <w:r w:rsidRPr="00E8627B">
        <w:lastRenderedPageBreak/>
        <w:t>Pro zdaňovací období roku 2015 se nepoužije část první článek II bod 8 zákonného opatření Senátu č. 344/2013 Sb.</w:t>
      </w:r>
    </w:p>
    <w:p w:rsidR="000153BB" w:rsidRPr="00E8627B" w:rsidRDefault="000153BB" w:rsidP="00193718">
      <w:pPr>
        <w:pStyle w:val="Textbodu"/>
        <w:numPr>
          <w:ilvl w:val="2"/>
          <w:numId w:val="37"/>
        </w:numPr>
        <w:spacing w:before="120"/>
      </w:pPr>
      <w:r w:rsidRPr="00E8627B">
        <w:t>Ustanovení § 4 odst. 1 písm. r) úvodní část ustanovení zákona č. 586/1992 Sb., ve znění účinném ode dne nabytí účinnosti tohoto zákona, pokud jde o nepřerušení doby 5 let mezi nabytím a prodejem podílu v obchodní korporaci u téhož poplatníka v případě rozdělení podílu v souvislosti s jeho prodejem, je-li rozdělením zachována celková výše podílu, lze použít již pro zdaňovací období započaté v roce 2014.</w:t>
      </w:r>
    </w:p>
    <w:p w:rsidR="000153BB" w:rsidRPr="00E8627B" w:rsidRDefault="000153BB" w:rsidP="00193718">
      <w:pPr>
        <w:pStyle w:val="Textbodu"/>
        <w:numPr>
          <w:ilvl w:val="2"/>
          <w:numId w:val="37"/>
        </w:numPr>
        <w:spacing w:before="120"/>
      </w:pPr>
      <w:r w:rsidRPr="00E8627B">
        <w:t>Ustanovení § 4a, 6, 15, 17b, 19, 19b, 20, 22, 24, 35ba a 35c zákona č. 586/1992 Sb., ve znění účinném ode dne nabytí účinnosti tohoto zákona, v části týkající se stejného daňového zacházení ve vztahu k Lichtenštejnsku jako k ostatním státům tvořícím Evropský hospodářský prostor se použijí ode dne, kterým se začne provádět smlouva s Lichtenštejnským knížectvím o zamezení dvojímu zdanění.</w:t>
      </w:r>
    </w:p>
    <w:p w:rsidR="000153BB" w:rsidRPr="00E8627B" w:rsidRDefault="000153BB" w:rsidP="00193718">
      <w:pPr>
        <w:pStyle w:val="Textbodu"/>
        <w:numPr>
          <w:ilvl w:val="2"/>
          <w:numId w:val="37"/>
        </w:numPr>
        <w:spacing w:before="120"/>
      </w:pPr>
      <w:r w:rsidRPr="00E8627B">
        <w:t>Ustanovení § 4a písm. e) a § 19b odst. 1 písm. c)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18 odst. 2, pokud jde o zrušení vyjmutí příjmu svěřenského fondu z vyčlenění majetku do svěřenského fondu nebo ze zvýšení majetku svěřenského fondu smlouvou nebo pořízením pro případ smrti z předmětu daně z příjmů právnických osob, § 21f a § 30 odst. 10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19 odst. 1 písm. zc), ve znění účinném ode dne nabytí účinnosti tohoto zákona, lze použít již za zdaňovací období, které započalo v roce 2014.</w:t>
      </w:r>
    </w:p>
    <w:p w:rsidR="000153BB" w:rsidRPr="00E8627B" w:rsidRDefault="000153BB" w:rsidP="00193718">
      <w:pPr>
        <w:pStyle w:val="Textbodu"/>
        <w:numPr>
          <w:ilvl w:val="2"/>
          <w:numId w:val="37"/>
        </w:numPr>
        <w:spacing w:before="120"/>
      </w:pPr>
      <w:r w:rsidRPr="00E8627B">
        <w:t>U poplatníka poskytujícího zdravotní služby a poplatníka uvedeného v § 17a odst. 2 písm. b), c), d) a e) zákona č. 586/1992 Sb., o daních z příjmů, ve znění účinném od 1. ledna 2014, se podmínka snížení základu daně podle § 20 odst. 7 zákona č. 586/1992 Sb. ve znění účinném před 1. lednem 2014, spočívající v použití prostředků získaných takto dosaženou úsporou daňové povinnosti ke krytí nákladů (výdajů) souvisejících s činnostmi, z nichž získané příjmy nejsou předmětem daně, považuje za splněnou, pokud použijí tyto prostředky ke krytí nákladů (výdajů) souvisejících s činnostmi jejich základního poslání nejpozději do konce zdaňovacího období započatého v roce 2014.</w:t>
      </w:r>
    </w:p>
    <w:p w:rsidR="000153BB" w:rsidRPr="00E8627B" w:rsidRDefault="000153BB" w:rsidP="00193718">
      <w:pPr>
        <w:pStyle w:val="Textbodu"/>
        <w:numPr>
          <w:ilvl w:val="2"/>
          <w:numId w:val="37"/>
        </w:numPr>
        <w:spacing w:before="120"/>
      </w:pPr>
      <w:r w:rsidRPr="00E8627B">
        <w:t>Na podíl na zisku vyplácený investičním fondem plynoucí ze zisku vytvořeného přede dnem nabytí účinnosti tohoto zákona se použije zákon č. 586/1992 Sb., ve znění účinném přede dnem nabytí účinnosti tohoto zákona.</w:t>
      </w:r>
    </w:p>
    <w:p w:rsidR="000153BB" w:rsidRPr="00E8627B" w:rsidRDefault="000153BB" w:rsidP="00193718">
      <w:pPr>
        <w:pStyle w:val="Textbodu"/>
        <w:numPr>
          <w:ilvl w:val="2"/>
          <w:numId w:val="37"/>
        </w:numPr>
        <w:spacing w:before="120"/>
      </w:pPr>
      <w:r w:rsidRPr="00E8627B">
        <w:t>Na smlouvy o finančním leasingu uzavřené do 31. prosince 2013 se použije ustanovení § 24 odst. 4 zákona č. 586/1992 Sb., ve znění účinném před dnem nabytí účinnosti tohoto zákona.</w:t>
      </w:r>
    </w:p>
    <w:p w:rsidR="000153BB" w:rsidRPr="00E8627B" w:rsidRDefault="000153BB" w:rsidP="00193718">
      <w:pPr>
        <w:pStyle w:val="Textbodu"/>
        <w:numPr>
          <w:ilvl w:val="2"/>
          <w:numId w:val="37"/>
        </w:numPr>
        <w:spacing w:before="120"/>
      </w:pPr>
      <w:r w:rsidRPr="00E8627B">
        <w:t>Na smlouvy o finančním leasingu uzavřené po 1. lednu 2014 lze použít i pro zdaňovací období započaté v roce 2014 zákon č. 586/1992 Sb., ve znění účinném ode dne nabytí účinnosti tohoto zákona.</w:t>
      </w:r>
    </w:p>
    <w:p w:rsidR="000153BB" w:rsidRPr="00E8627B" w:rsidRDefault="000153BB" w:rsidP="00193718">
      <w:pPr>
        <w:pStyle w:val="Textbodu"/>
        <w:numPr>
          <w:ilvl w:val="2"/>
          <w:numId w:val="37"/>
        </w:numPr>
        <w:spacing w:before="120"/>
      </w:pPr>
      <w:r w:rsidRPr="00E8627B">
        <w:t>Převzetí daňové ztráty u družstev podle § 23a odst. 5 písm. b) a § 23c odst. 8 písm. b) zákona č. 586/1992 Sb., ve znění účinném ode dne nabytí účinnosti tohoto zákona, lze provést poprvé u daňové ztráty vyměřené za zdaňovací období započaté v roce 2015.</w:t>
      </w:r>
    </w:p>
    <w:p w:rsidR="000153BB" w:rsidRPr="00E8627B" w:rsidRDefault="000153BB" w:rsidP="00193718">
      <w:pPr>
        <w:pStyle w:val="Textbodu"/>
        <w:numPr>
          <w:ilvl w:val="2"/>
          <w:numId w:val="37"/>
        </w:numPr>
        <w:spacing w:before="120"/>
      </w:pPr>
      <w:r w:rsidRPr="00E8627B">
        <w:lastRenderedPageBreak/>
        <w:t xml:space="preserve">Pro pohledávky, u nichž splatnost nastala před 1. lednem 2014, se použije ustanovení § 23 odst. 3 písm. a) bod 12 zákona č. 586/1992 Sb., ve znění účinném přede dnem nabytí účinnosti tohoto zákona. </w:t>
      </w:r>
    </w:p>
    <w:p w:rsidR="000153BB" w:rsidRPr="00E8627B" w:rsidRDefault="000153BB" w:rsidP="00193718">
      <w:pPr>
        <w:pStyle w:val="Textbodu"/>
        <w:numPr>
          <w:ilvl w:val="2"/>
          <w:numId w:val="37"/>
        </w:numPr>
        <w:spacing w:before="120"/>
      </w:pPr>
      <w:r w:rsidRPr="00E8627B">
        <w:t>Ustanovení § 23 odst. 3 písm. a) bod 18 zákona č. 586/1992 Sb., ve znění účinném ode dne nabytí účinnosti tohoto zákona, lze použít i pro zdaňovací období započaté v roce 2014.</w:t>
      </w:r>
    </w:p>
    <w:p w:rsidR="000153BB" w:rsidRPr="00E8627B" w:rsidRDefault="000153BB" w:rsidP="00193718">
      <w:pPr>
        <w:pStyle w:val="Textbodu"/>
        <w:numPr>
          <w:ilvl w:val="2"/>
          <w:numId w:val="37"/>
        </w:numPr>
        <w:spacing w:before="120"/>
      </w:pPr>
      <w:r w:rsidRPr="00E8627B">
        <w:t>Ustanovení § 23 odst. 4 písm. a)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24 odst. 2 písm. k) bod 1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24 odst. 2 písm. k) bod 4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24 odst. 2 písm. u)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24 odst. 2 písm. zx)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25 odst. 1 písm. i) zákona č. 586/1992 Sb., ve znění účinném ode dne nabytí účinnosti tohoto zákona, lze použít i pro zdaňovací období započaté v roce 2014.</w:t>
      </w:r>
    </w:p>
    <w:p w:rsidR="000153BB" w:rsidRPr="00E8627B" w:rsidRDefault="000153BB" w:rsidP="00193718">
      <w:pPr>
        <w:pStyle w:val="Textbodu"/>
        <w:numPr>
          <w:ilvl w:val="2"/>
          <w:numId w:val="37"/>
        </w:numPr>
        <w:spacing w:before="120"/>
      </w:pPr>
      <w:r w:rsidRPr="00E8627B">
        <w:t>Ustanovení § 25 odst. 1 písm. zp) a § 25 odst. 1 písm. zq) zákona č. 586/1992 Sb., ve znění účinném ode dne nabytí účinnosti tohoto zákona, lze použít i pro zdaňovací období započaté v roce 2014.</w:t>
      </w:r>
    </w:p>
    <w:p w:rsidR="000153BB" w:rsidRPr="00E8627B" w:rsidRDefault="000153BB" w:rsidP="00193718">
      <w:pPr>
        <w:pStyle w:val="Textbodu"/>
        <w:numPr>
          <w:ilvl w:val="2"/>
          <w:numId w:val="37"/>
        </w:numPr>
        <w:spacing w:before="120"/>
      </w:pPr>
      <w:r w:rsidRPr="00E8627B">
        <w:t xml:space="preserve">Ustanovení § 27 písm. j) zákona č. 586/1992 Sb., ve znění účinném ode dne nabytí účinnosti tohoto zákona, lze použít na hmotný majetek nabytý po 1. lednu 2014. </w:t>
      </w:r>
    </w:p>
    <w:p w:rsidR="000153BB" w:rsidRPr="00E8627B" w:rsidRDefault="000153BB" w:rsidP="00193718">
      <w:pPr>
        <w:pStyle w:val="Textbodu"/>
        <w:numPr>
          <w:ilvl w:val="2"/>
          <w:numId w:val="37"/>
        </w:numPr>
        <w:spacing w:before="120"/>
      </w:pPr>
      <w:r w:rsidRPr="00E8627B">
        <w:t>Ustanovení § 28 odst. 3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29 odst. 1 písm. h)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29 odst. 3  zákona č. 586/1992 Sb., ve znění účinném ode dne nabytí účinnosti tohoto zákona, lze použít již pro zdaňovací období započaté v roce 2014.</w:t>
      </w:r>
    </w:p>
    <w:p w:rsidR="000153BB" w:rsidRPr="00E8627B" w:rsidRDefault="000153BB" w:rsidP="00193718">
      <w:pPr>
        <w:pStyle w:val="Textbodu"/>
        <w:numPr>
          <w:ilvl w:val="2"/>
          <w:numId w:val="37"/>
        </w:numPr>
        <w:spacing w:before="120"/>
      </w:pPr>
      <w:r w:rsidRPr="00E8627B">
        <w:t>Ustanovení § 38g odst. 4 zákona č. 586/1992 Sb., ve znění účinném ode dne nabytí účinnosti tohoto zákona, lze použít pro zdaňovací období roku 2014.</w:t>
      </w:r>
    </w:p>
    <w:p w:rsidR="000153BB" w:rsidRPr="00E8627B" w:rsidRDefault="000153BB" w:rsidP="00193718">
      <w:pPr>
        <w:pStyle w:val="Textbodu"/>
        <w:numPr>
          <w:ilvl w:val="2"/>
          <w:numId w:val="37"/>
        </w:numPr>
        <w:spacing w:before="120"/>
      </w:pPr>
      <w:r w:rsidRPr="00E8627B">
        <w:t>Podle ustanovení § 38ch odst. 4 a 5 zákona č. 586/1992 Sb., ve znění účinném ode dne nabytí účinnosti tohoto zákona, se poprvé postupuje již při ročním zúčtování záloh za zdaňovací období roku 2014.</w:t>
      </w:r>
    </w:p>
    <w:p w:rsidR="000153BB" w:rsidRPr="00E8627B" w:rsidRDefault="000153BB" w:rsidP="00193718">
      <w:pPr>
        <w:pStyle w:val="Textbodu"/>
        <w:numPr>
          <w:ilvl w:val="2"/>
          <w:numId w:val="37"/>
        </w:numPr>
        <w:spacing w:before="120"/>
      </w:pPr>
      <w:r w:rsidRPr="00E8627B">
        <w:t xml:space="preserve">Ustanovení § 38i zákona č. 586/1992 Sb., ve znění účinném od 1. ledna 2014, se použije poprvé pro opravy záloh na daň a měsíčních daňových bonusů ve </w:t>
      </w:r>
      <w:r w:rsidRPr="00E8627B">
        <w:lastRenderedPageBreak/>
        <w:t>zdaňovacím období 2014 a opravy daně a doplatků na daňových bonusech z ročního zúčtování záloh a daňového zvýhodnění provedeného za zdaňovací období 2014.</w:t>
      </w:r>
    </w:p>
    <w:p w:rsidR="000153BB" w:rsidRPr="00E8627B" w:rsidRDefault="000153BB" w:rsidP="00193718">
      <w:pPr>
        <w:pStyle w:val="Textbodu"/>
        <w:numPr>
          <w:ilvl w:val="2"/>
          <w:numId w:val="37"/>
        </w:numPr>
        <w:spacing w:before="120"/>
      </w:pPr>
      <w:r w:rsidRPr="00E8627B">
        <w:t>Podle ustanovení § 38j odst. 5 zákona č. 586/1992 Sb., ve znění účinném ode dne nabytí účinnosti tohoto zákona, se poprvé postupuje již při podání vyúčtování daně z příjmů ze závislé činnosti za zdaňovací období roku 2014.</w:t>
      </w:r>
    </w:p>
    <w:p w:rsidR="000153BB" w:rsidRPr="00E8627B" w:rsidRDefault="000153BB" w:rsidP="00193718">
      <w:pPr>
        <w:pStyle w:val="Textbodu"/>
        <w:numPr>
          <w:ilvl w:val="2"/>
          <w:numId w:val="37"/>
        </w:numPr>
        <w:spacing w:before="120"/>
      </w:pPr>
      <w:r w:rsidRPr="00E8627B">
        <w:t>Při změně odpisové skupiny hmotného a nehmotného majetku v příloze č. 1 zákona č. 586/1992 Sb., tímto zákonem může poplatník změnit odpisovou skupinu již odpisovaného majetku ve zdaňovacím období započatém v roce 2014. Obdobnou možnost má poplatník i při změně sazby nebo koeficientu. Změní-li se uvedenou změnou doba odpisování hmotného majetku, doba finančního leasingu u smluv sjednaných před účinností změny doby odpisování se nemění.   </w:t>
      </w:r>
    </w:p>
    <w:p w:rsidR="000153BB" w:rsidRPr="00E8627B" w:rsidRDefault="000153BB" w:rsidP="00193718">
      <w:pPr>
        <w:pStyle w:val="Textbodu"/>
        <w:numPr>
          <w:ilvl w:val="2"/>
          <w:numId w:val="37"/>
        </w:numPr>
        <w:spacing w:before="120"/>
      </w:pPr>
      <w:r w:rsidRPr="00E8627B">
        <w:t>Při změně odpisové skupiny hmotného a nehmotného majetku v příloze č. 1 zákona č. 586/1992 Sb., tímto zákonem je poplatník povinen změnit odpisovou skupinu již odpisovaného majetku ve zdaňovacím období započatém v roce 2015. Obdobnou povinnost má poplatník i při změně sazby nebo koeficientu. Změní-li se uvedenou změnou doba odpisování hmotného majetku, doba finančního leasingu u smluv sjednaných před účinností změny doby odpisování se nemění.   </w:t>
      </w:r>
    </w:p>
    <w:p w:rsidR="000153BB" w:rsidRPr="00E8627B" w:rsidRDefault="000153BB" w:rsidP="00193718">
      <w:pPr>
        <w:pStyle w:val="ST"/>
        <w:keepNext w:val="0"/>
        <w:keepLines w:val="0"/>
        <w:spacing w:before="720"/>
      </w:pPr>
      <w:r w:rsidRPr="00E8627B">
        <w:t>ČÁST druhá</w:t>
      </w:r>
    </w:p>
    <w:p w:rsidR="000153BB" w:rsidRPr="00E8627B" w:rsidRDefault="000153BB" w:rsidP="00193718">
      <w:pPr>
        <w:pStyle w:val="NADPISSTI"/>
        <w:keepNext w:val="0"/>
        <w:keepLines w:val="0"/>
      </w:pPr>
      <w:r w:rsidRPr="00E8627B">
        <w:t>Změna zákona o rezervách pro zjištění základu daně z příjmů</w:t>
      </w:r>
    </w:p>
    <w:p w:rsidR="000153BB" w:rsidRPr="00E8627B" w:rsidRDefault="000153BB" w:rsidP="00193718">
      <w:pPr>
        <w:pStyle w:val="lnek"/>
        <w:keepNext w:val="0"/>
        <w:keepLines w:val="0"/>
      </w:pPr>
      <w:r w:rsidRPr="00E8627B">
        <w:t>Čl. III</w:t>
      </w:r>
    </w:p>
    <w:p w:rsidR="000153BB" w:rsidRPr="00E8627B" w:rsidRDefault="000153BB" w:rsidP="00193718">
      <w:pPr>
        <w:pStyle w:val="Textlnku"/>
      </w:pPr>
      <w:r w:rsidRPr="00E8627B">
        <w:t>Zákon č. 593/1992 Sb., o rezervách pro zjištění základu daně z příjmů, ve znění zákona č. 157/1993 Sb., zákona č. 323/1993 Sb., zákona č. 244/1994 Sb., zákona č. 132/1995 Sb., zákona č. 211/1997 Sb., zákona č. 333/1998 Sb., zákona č. 363/1999 Sb., zákona č. 492/2000 Sb., zákona č. 126/2002 Sb., zákona č. 260/2002 Sb., zákona č. 176/2003 Sb., zákona č. 438/2003 Sb., zákona č. 669/2004 Sb., zákona č. 377/2005 Sb., zákona č. 545/2005 Sb., zákona č. 223/2006 Sb., zákona č. 261/2007 Sb., 296/2007 Sb., zákona č. 126/2008 Sb., zákona č. 2/2009 Sb., zákona č. 216/2009 Sb., zákona č. 278/2009 Sb., zákona č. 346/2010 Sb., zákona č. 458/2011 Sb. a zákonného opatření Senátu č. 344/2013 Sb., se mění takto:</w:t>
      </w:r>
    </w:p>
    <w:p w:rsidR="000153BB" w:rsidRPr="00E8627B" w:rsidRDefault="000153BB" w:rsidP="00193718">
      <w:pPr>
        <w:pStyle w:val="Novelizanbod"/>
        <w:keepNext w:val="0"/>
        <w:numPr>
          <w:ilvl w:val="0"/>
          <w:numId w:val="10"/>
        </w:numPr>
      </w:pPr>
      <w:r w:rsidRPr="00E8627B">
        <w:t>V § 8 odst. 1 se za slova „nebo k pohledávkám“ vkládá slovo „vzniklým“.</w:t>
      </w:r>
    </w:p>
    <w:p w:rsidR="000153BB" w:rsidRPr="00E8627B" w:rsidRDefault="000153BB" w:rsidP="00193718">
      <w:pPr>
        <w:pStyle w:val="Novelizanbod"/>
        <w:keepNext w:val="0"/>
      </w:pPr>
      <w:r w:rsidRPr="00E8627B">
        <w:t>V § 8a odst. 1 písmeno b) se číslo „36“ nahrazuje číslem „30“.</w:t>
      </w:r>
    </w:p>
    <w:p w:rsidR="000153BB" w:rsidRPr="00E8627B" w:rsidRDefault="000153BB" w:rsidP="00193718">
      <w:pPr>
        <w:pStyle w:val="lnek"/>
        <w:keepNext w:val="0"/>
        <w:keepLines w:val="0"/>
      </w:pPr>
      <w:r w:rsidRPr="00E8627B">
        <w:t>Čl. IV</w:t>
      </w:r>
    </w:p>
    <w:p w:rsidR="000153BB" w:rsidRPr="00E8627B" w:rsidRDefault="000153BB" w:rsidP="00193718">
      <w:pPr>
        <w:pStyle w:val="Nadpislnku"/>
        <w:keepNext w:val="0"/>
        <w:keepLines w:val="0"/>
      </w:pPr>
      <w:r w:rsidRPr="00E8627B">
        <w:t>Přechodná ustanovení</w:t>
      </w:r>
    </w:p>
    <w:p w:rsidR="000153BB" w:rsidRPr="00E8627B" w:rsidRDefault="000153BB" w:rsidP="00193718">
      <w:pPr>
        <w:pStyle w:val="Textbodu"/>
        <w:numPr>
          <w:ilvl w:val="2"/>
          <w:numId w:val="49"/>
        </w:numPr>
        <w:spacing w:before="120"/>
      </w:pPr>
      <w:r w:rsidRPr="00E8627B">
        <w:t>Pro daňové povinnosti u rezerv a opravných položek za zdaňovací období přede dnem nabytí účinnosti tohoto zákona a za zdaňovací období, které započalo přede dnem nabytí účinnosti tohoto zákona, jakož i práva a povinnosti s nimi související, se použije zákon č. 593/1992 Sb., ve znění účinném přede dnem nabytí účinnosti tohoto zákona.</w:t>
      </w:r>
    </w:p>
    <w:p w:rsidR="000153BB" w:rsidRPr="00E8627B" w:rsidRDefault="000153BB" w:rsidP="00193718">
      <w:pPr>
        <w:pStyle w:val="Textbodu"/>
        <w:numPr>
          <w:ilvl w:val="2"/>
          <w:numId w:val="49"/>
        </w:numPr>
        <w:spacing w:before="120"/>
      </w:pPr>
      <w:r w:rsidRPr="00E8627B">
        <w:lastRenderedPageBreak/>
        <w:t>Pro pohledávky, u nichž splatnost nastala před 1. lednem 2014, se použije ustanovení § 8a zákona č. 593/1992 Sb., ve znění účinném přede dnem nabytí účinnosti tohoto zákona.</w:t>
      </w:r>
    </w:p>
    <w:p w:rsidR="000153BB" w:rsidRPr="00E8627B" w:rsidRDefault="000153BB" w:rsidP="00193718">
      <w:pPr>
        <w:pStyle w:val="ST"/>
        <w:keepNext w:val="0"/>
        <w:keepLines w:val="0"/>
        <w:spacing w:before="360"/>
      </w:pPr>
      <w:r w:rsidRPr="00E8627B">
        <w:t>ČÁST TŘETÍ</w:t>
      </w:r>
    </w:p>
    <w:p w:rsidR="000153BB" w:rsidRPr="00E8627B" w:rsidRDefault="000153BB" w:rsidP="00193718">
      <w:pPr>
        <w:pStyle w:val="NADPISSTI"/>
        <w:keepNext w:val="0"/>
        <w:keepLines w:val="0"/>
        <w:widowControl w:val="0"/>
      </w:pPr>
      <w:bookmarkStart w:id="8" w:name="_Toc365390773"/>
      <w:bookmarkStart w:id="9" w:name="_Toc353212024"/>
      <w:r w:rsidRPr="00E8627B">
        <w:t>Změna zákona o dani silniční</w:t>
      </w:r>
      <w:bookmarkEnd w:id="8"/>
      <w:bookmarkEnd w:id="9"/>
    </w:p>
    <w:p w:rsidR="000153BB" w:rsidRPr="00E8627B" w:rsidRDefault="000153BB" w:rsidP="00193718">
      <w:pPr>
        <w:pStyle w:val="lnek"/>
        <w:keepNext w:val="0"/>
        <w:keepLines w:val="0"/>
        <w:widowControl w:val="0"/>
      </w:pPr>
      <w:bookmarkStart w:id="10" w:name="_Toc353212025"/>
      <w:r w:rsidRPr="00E8627B">
        <w:t>Čl. V</w:t>
      </w:r>
      <w:bookmarkEnd w:id="10"/>
    </w:p>
    <w:p w:rsidR="000153BB" w:rsidRPr="00E8627B" w:rsidRDefault="000153BB" w:rsidP="00193718">
      <w:pPr>
        <w:pStyle w:val="Textlnku"/>
      </w:pPr>
      <w:r w:rsidRPr="00E8627B">
        <w:t>Zákon č. 16/1993 Sb., o dani silniční, ve znění zákona č. 302/1993 Sb., zákona č. 243/1994 Sb., zákona č. 143/1996 Sb., zákona č. 61/1998 Sb., zákona č. 241/2000 Sb., zákona č. 303/2000 Sb., zákona č. 492/2000 Sb., zákona č. 493/2001 Sb., zákona č. 207/2002 Sb., zákona č. 102/2004 Sb., zákona č. 635/2004 Sb., zákona č. 545/2005 Sb., zákona č. 270/2007 Sb., zákona č. 296/2007 Sb., zákona č. 246/2008 Sb., zákona č. 281/2009 Sb., zákona č. 199/2010 Sb., zákona č. 30/2011 Sb., zákona č. 375/2011 Sb. a zákonného opatření Senátu č. 344/2013 Sb., se mění takto:</w:t>
      </w:r>
    </w:p>
    <w:p w:rsidR="000153BB" w:rsidRPr="00E8627B" w:rsidRDefault="000153BB" w:rsidP="00193718">
      <w:pPr>
        <w:pStyle w:val="Novelizanbod"/>
        <w:keepNext w:val="0"/>
        <w:numPr>
          <w:ilvl w:val="0"/>
          <w:numId w:val="273"/>
        </w:numPr>
      </w:pPr>
      <w:r w:rsidRPr="00E8627B">
        <w:t>V § 8 odst. 1 se slova „uvedené v § 2 odst. 1 a 2“ nahrazují slovy „tuto povinnost zakládající“.</w:t>
      </w:r>
    </w:p>
    <w:p w:rsidR="000153BB" w:rsidRPr="00E8627B" w:rsidRDefault="000153BB" w:rsidP="00193718">
      <w:pPr>
        <w:pStyle w:val="Novelizanbod"/>
        <w:keepNext w:val="0"/>
      </w:pPr>
      <w:r w:rsidRPr="00E8627B">
        <w:t>V § 8 odst. 2 se slova „uvedené v § 2 odst. 1 a 2“ nahrazují slovy „tuto povinnost zakládající“.</w:t>
      </w:r>
    </w:p>
    <w:p w:rsidR="000153BB" w:rsidRPr="00E8627B" w:rsidRDefault="000153BB" w:rsidP="00193718">
      <w:pPr>
        <w:pStyle w:val="ST"/>
        <w:keepNext w:val="0"/>
        <w:keepLines w:val="0"/>
        <w:spacing w:before="360"/>
      </w:pPr>
      <w:r w:rsidRPr="00E8627B">
        <w:t>ČÁST ČTVRTÁ</w:t>
      </w:r>
    </w:p>
    <w:p w:rsidR="000153BB" w:rsidRPr="00E8627B" w:rsidRDefault="000153BB" w:rsidP="00193718">
      <w:pPr>
        <w:pStyle w:val="NADPISSTI"/>
        <w:keepNext w:val="0"/>
        <w:keepLines w:val="0"/>
      </w:pPr>
      <w:r w:rsidRPr="00E8627B">
        <w:t>Změna daňového řádu</w:t>
      </w:r>
    </w:p>
    <w:p w:rsidR="000153BB" w:rsidRPr="00E8627B" w:rsidRDefault="000153BB" w:rsidP="00193718">
      <w:pPr>
        <w:pStyle w:val="lnek"/>
        <w:keepNext w:val="0"/>
        <w:keepLines w:val="0"/>
        <w:contextualSpacing/>
      </w:pPr>
      <w:r w:rsidRPr="00E8627B">
        <w:t>Čl. VI</w:t>
      </w:r>
    </w:p>
    <w:p w:rsidR="000153BB" w:rsidRPr="00E8627B" w:rsidRDefault="000153BB" w:rsidP="00193718">
      <w:pPr>
        <w:pStyle w:val="Textlnku"/>
      </w:pPr>
      <w:r w:rsidRPr="00E8627B">
        <w:t>Zákon č. 280/2009 Sb., daňový řád, ve znění zákona č. 30/2011 Sb., zákona č. 458/2011 Sb., zákona č. 167/2012 Sb. a zákonného opatření Senátu č. 344/2013 Sb., se mění takto:</w:t>
      </w:r>
    </w:p>
    <w:p w:rsidR="000153BB" w:rsidRPr="00E8627B" w:rsidRDefault="000153BB" w:rsidP="00193718">
      <w:pPr>
        <w:pStyle w:val="Novelizanbod"/>
        <w:keepNext w:val="0"/>
        <w:numPr>
          <w:ilvl w:val="0"/>
          <w:numId w:val="271"/>
        </w:numPr>
      </w:pPr>
      <w:r w:rsidRPr="00E8627B">
        <w:t>V § 18 odst. 1 se část věty za středníkem včetně středníku zrušuje.</w:t>
      </w:r>
    </w:p>
    <w:p w:rsidR="000153BB" w:rsidRPr="00E8627B" w:rsidRDefault="000153BB" w:rsidP="00193718">
      <w:pPr>
        <w:pStyle w:val="Novelizanbod"/>
        <w:keepNext w:val="0"/>
        <w:numPr>
          <w:ilvl w:val="0"/>
          <w:numId w:val="271"/>
        </w:numPr>
      </w:pPr>
      <w:r w:rsidRPr="00E8627B">
        <w:t>V § 19 se odstavec 2 zrušuje a zároveň se zrušuje označení odstavce 1.</w:t>
      </w:r>
    </w:p>
    <w:p w:rsidR="000153BB" w:rsidRPr="00E8627B" w:rsidRDefault="000153BB" w:rsidP="00193718">
      <w:pPr>
        <w:pStyle w:val="Novelizanbod"/>
        <w:keepNext w:val="0"/>
        <w:numPr>
          <w:ilvl w:val="0"/>
          <w:numId w:val="271"/>
        </w:numPr>
      </w:pPr>
      <w:r w:rsidRPr="00E8627B">
        <w:t>V § 24 odst. 4 se slova „, pokud není pro jednání statutárního orgánu vyžadováno společné jednání více osob“ zrušují a věta poslední se zrušuje.</w:t>
      </w:r>
    </w:p>
    <w:p w:rsidR="000153BB" w:rsidRPr="00E8627B" w:rsidRDefault="000153BB" w:rsidP="00193718">
      <w:pPr>
        <w:pStyle w:val="Novelizanbod"/>
        <w:keepNext w:val="0"/>
        <w:numPr>
          <w:ilvl w:val="0"/>
          <w:numId w:val="271"/>
        </w:numPr>
      </w:pPr>
      <w:r w:rsidRPr="00E8627B">
        <w:t xml:space="preserve">V § 32 odst. 2 se věta poslední zrušuje. </w:t>
      </w:r>
    </w:p>
    <w:p w:rsidR="000153BB" w:rsidRPr="00E8627B" w:rsidRDefault="000153BB" w:rsidP="00193718">
      <w:pPr>
        <w:pStyle w:val="Novelizanbod"/>
        <w:keepNext w:val="0"/>
        <w:numPr>
          <w:ilvl w:val="0"/>
          <w:numId w:val="271"/>
        </w:numPr>
      </w:pPr>
      <w:r w:rsidRPr="00E8627B">
        <w:t>V § 34 se za slovo „do“ vkládají slova „pátého pracovního dne ode“.</w:t>
      </w:r>
    </w:p>
    <w:p w:rsidR="000153BB" w:rsidRPr="00E8627B" w:rsidRDefault="000153BB" w:rsidP="00193718">
      <w:pPr>
        <w:pStyle w:val="Novelizanbod"/>
        <w:keepNext w:val="0"/>
        <w:numPr>
          <w:ilvl w:val="0"/>
          <w:numId w:val="271"/>
        </w:numPr>
      </w:pPr>
      <w:r w:rsidRPr="00E8627B">
        <w:t>V § 72 odst. 4 se slovo „zřízenu“ nahrazuje slovem „zpřístupněnu“.</w:t>
      </w:r>
    </w:p>
    <w:p w:rsidR="000153BB" w:rsidRPr="00E8627B" w:rsidRDefault="000153BB" w:rsidP="00193718">
      <w:pPr>
        <w:pStyle w:val="Novelizanbod"/>
        <w:keepNext w:val="0"/>
        <w:numPr>
          <w:ilvl w:val="0"/>
          <w:numId w:val="271"/>
        </w:numPr>
      </w:pPr>
      <w:r w:rsidRPr="00E8627B">
        <w:lastRenderedPageBreak/>
        <w:t>V § 74 se doplňuje odstavec 4, který zní:</w:t>
      </w:r>
    </w:p>
    <w:p w:rsidR="000153BB" w:rsidRPr="00E8627B" w:rsidRDefault="000153BB" w:rsidP="00193718">
      <w:pPr>
        <w:ind w:firstLine="426"/>
      </w:pPr>
      <w:r w:rsidRPr="00E8627B">
        <w:t xml:space="preserve">„(4) O vadu podání podle odstavce 1 nejde, pokud </w:t>
      </w:r>
    </w:p>
    <w:p w:rsidR="000153BB" w:rsidRPr="00E8627B" w:rsidRDefault="000153BB" w:rsidP="00193718">
      <w:pPr>
        <w:pStyle w:val="Textpsmene"/>
        <w:numPr>
          <w:ilvl w:val="0"/>
          <w:numId w:val="0"/>
        </w:numPr>
        <w:ind w:left="425" w:hanging="425"/>
      </w:pPr>
      <w:r w:rsidRPr="00E8627B">
        <w:t>a)</w:t>
      </w:r>
      <w:r w:rsidRPr="00E8627B">
        <w:tab/>
        <w:t>je podání učiněno jinak než elektronicky, ačkoli mělo být učiněno elektronicky,a</w:t>
      </w:r>
    </w:p>
    <w:p w:rsidR="000153BB" w:rsidRPr="00E8627B" w:rsidRDefault="000153BB" w:rsidP="00193718">
      <w:pPr>
        <w:pStyle w:val="Textpsmene"/>
        <w:numPr>
          <w:ilvl w:val="0"/>
          <w:numId w:val="0"/>
        </w:numPr>
        <w:ind w:left="425" w:hanging="425"/>
      </w:pPr>
      <w:r w:rsidRPr="00E8627B">
        <w:t>b)</w:t>
      </w:r>
      <w:r w:rsidRPr="00E8627B">
        <w:tab/>
        <w:t>z tiskopisu vydaného Ministerstvem financí pro toto podání je patrné, že nepůjde o vadu podání, pokud bude učiněno jinak než elektronicky, ačkoli mělo být učiněno elektronicky.“.</w:t>
      </w:r>
    </w:p>
    <w:p w:rsidR="000153BB" w:rsidRPr="00E8627B" w:rsidRDefault="000153BB" w:rsidP="00193718">
      <w:pPr>
        <w:pStyle w:val="Novelizanbod"/>
        <w:keepNext w:val="0"/>
        <w:numPr>
          <w:ilvl w:val="0"/>
          <w:numId w:val="271"/>
        </w:numPr>
      </w:pPr>
      <w:r w:rsidRPr="00E8627B">
        <w:t>V § 148 odst. 4 se za písmeno b) vkládá nové písmeno c), které zní:</w:t>
      </w:r>
    </w:p>
    <w:p w:rsidR="000153BB" w:rsidRPr="00E8627B" w:rsidRDefault="000153BB" w:rsidP="00193718">
      <w:r w:rsidRPr="00E8627B">
        <w:t>„c) trestního stíhání pro daňový trestný čin související s touto daní,“.</w:t>
      </w:r>
    </w:p>
    <w:p w:rsidR="000153BB" w:rsidRPr="00E8627B" w:rsidRDefault="000153BB" w:rsidP="00193718">
      <w:pPr>
        <w:spacing w:before="120"/>
      </w:pPr>
      <w:r w:rsidRPr="00E8627B">
        <w:t xml:space="preserve">Dosavadní písmena c) až e) se označují jako písmena d) až f). </w:t>
      </w:r>
    </w:p>
    <w:p w:rsidR="000153BB" w:rsidRPr="00E8627B" w:rsidRDefault="000153BB" w:rsidP="00193718">
      <w:pPr>
        <w:pStyle w:val="Novelizanbod"/>
        <w:keepNext w:val="0"/>
        <w:numPr>
          <w:ilvl w:val="0"/>
          <w:numId w:val="271"/>
        </w:numPr>
      </w:pPr>
      <w:r w:rsidRPr="00E8627B">
        <w:t>V § 155 odst. 5 se slova „, který odpovídá ročně výši repo sazby stanovené Českou národní bankou, zvýšené o 14 procentních bodů, platné pro první den příslušného kalendářního pololetí“ nahrazují slovy „ve výši úroku z prodlení podle občanského zákoníku“ a slova „rozhodne správce daně bezodkladně po vrácení tohoto přeplatku“ se nahrazují slovy „správce daně daňový subjekt vhodným způsobem vyrozumí“.</w:t>
      </w:r>
    </w:p>
    <w:p w:rsidR="000153BB" w:rsidRPr="00E8627B" w:rsidRDefault="000153BB" w:rsidP="00193718">
      <w:pPr>
        <w:pStyle w:val="Novelizanbod"/>
        <w:keepNext w:val="0"/>
        <w:numPr>
          <w:ilvl w:val="0"/>
          <w:numId w:val="271"/>
        </w:numPr>
      </w:pPr>
      <w:r w:rsidRPr="00E8627B">
        <w:t>V § 157 odst. 2 se slova „, který odpovídá ročně výši repo sazby stanovené Českou národní bankou, zvýšené o 7 procentních bodů, platné pro první den příslušného kalendářního pololetí“ nahrazují slovy „ve výši úroku z prodlení podle občanského zákoníku. Úrok z posečkané částky se uplatní nejdéle za 5 let prodlení“.</w:t>
      </w:r>
    </w:p>
    <w:p w:rsidR="000153BB" w:rsidRPr="00E8627B" w:rsidRDefault="000153BB" w:rsidP="00193718">
      <w:pPr>
        <w:pStyle w:val="Novelizanbod"/>
        <w:keepNext w:val="0"/>
        <w:numPr>
          <w:ilvl w:val="0"/>
          <w:numId w:val="271"/>
        </w:numPr>
      </w:pPr>
      <w:r w:rsidRPr="00E8627B">
        <w:t>V § 185 se na konci odstavce 1 slova „nebo majetku manžela dlužníka“ zrušují.</w:t>
      </w:r>
    </w:p>
    <w:p w:rsidR="000153BB" w:rsidRPr="00E8627B" w:rsidRDefault="000153BB" w:rsidP="00193718">
      <w:pPr>
        <w:pStyle w:val="Novelizanbod"/>
        <w:keepNext w:val="0"/>
        <w:numPr>
          <w:ilvl w:val="0"/>
          <w:numId w:val="271"/>
        </w:numPr>
      </w:pPr>
      <w:r w:rsidRPr="00E8627B">
        <w:t>V § 206 odst. 2 se slova „na místě, kde se nacházejí“ zrušují.</w:t>
      </w:r>
    </w:p>
    <w:p w:rsidR="000153BB" w:rsidRPr="00E8627B" w:rsidRDefault="000153BB" w:rsidP="00193718">
      <w:pPr>
        <w:pStyle w:val="Novelizanbod"/>
        <w:keepNext w:val="0"/>
        <w:numPr>
          <w:ilvl w:val="0"/>
          <w:numId w:val="271"/>
        </w:numPr>
      </w:pPr>
      <w:r w:rsidRPr="00E8627B">
        <w:t>V § 214 odst. 1 se za slovo „dražbu“ vkládají slova „, a to i“ a věta poslední se zrušuje.</w:t>
      </w:r>
    </w:p>
    <w:p w:rsidR="000153BB" w:rsidRPr="00E8627B" w:rsidRDefault="000153BB" w:rsidP="00193718">
      <w:pPr>
        <w:pStyle w:val="Novelizanbod"/>
        <w:keepNext w:val="0"/>
        <w:numPr>
          <w:ilvl w:val="0"/>
          <w:numId w:val="271"/>
        </w:numPr>
      </w:pPr>
      <w:r w:rsidRPr="00E8627B">
        <w:t>V § 239a se za odstavec 3 vkládá nový odstavec 4, který zní:</w:t>
      </w:r>
    </w:p>
    <w:p w:rsidR="000153BB" w:rsidRPr="00E8627B" w:rsidRDefault="000153BB" w:rsidP="00193718">
      <w:pPr>
        <w:pStyle w:val="Novelizanbod"/>
        <w:keepNext w:val="0"/>
        <w:numPr>
          <w:ilvl w:val="0"/>
          <w:numId w:val="0"/>
        </w:numPr>
        <w:tabs>
          <w:tab w:val="clear" w:pos="851"/>
          <w:tab w:val="left" w:pos="426"/>
        </w:tabs>
        <w:spacing w:before="120"/>
        <w:ind w:firstLine="425"/>
      </w:pPr>
      <w:r w:rsidRPr="00E8627B">
        <w:t>„(4) Pokud je dědiců více, přechází na ně společná daňová povinnost. Daňové dluhy z ní vzešlé hradí dědicové společně a nerozdílně v rozsahu podle občanského zákoníku. Společnou daňovou povinnost spravuje správce daně, který byl příslušný ke správě daňové povinnosti zůstavitele v den předcházející dni skončení řízení o pozůstalosti.“.</w:t>
      </w:r>
    </w:p>
    <w:p w:rsidR="000153BB" w:rsidRPr="00E8627B" w:rsidRDefault="000153BB" w:rsidP="00193718">
      <w:pPr>
        <w:pStyle w:val="Novelizanbod"/>
        <w:keepNext w:val="0"/>
        <w:numPr>
          <w:ilvl w:val="0"/>
          <w:numId w:val="0"/>
        </w:numPr>
        <w:spacing w:before="120"/>
      </w:pPr>
      <w:r w:rsidRPr="00E8627B">
        <w:t>Dosavadní odstavec 4 se označuje jako odstavec 5.</w:t>
      </w:r>
    </w:p>
    <w:p w:rsidR="000153BB" w:rsidRPr="00E8627B" w:rsidRDefault="000153BB" w:rsidP="00193718">
      <w:pPr>
        <w:pStyle w:val="Novelizanbod"/>
        <w:keepNext w:val="0"/>
        <w:numPr>
          <w:ilvl w:val="0"/>
          <w:numId w:val="271"/>
        </w:numPr>
      </w:pPr>
      <w:r w:rsidRPr="00E8627B">
        <w:t>Nadpis nad § 247 se zrušuje.</w:t>
      </w:r>
    </w:p>
    <w:p w:rsidR="000153BB" w:rsidRPr="00E8627B" w:rsidRDefault="000153BB" w:rsidP="00193718">
      <w:pPr>
        <w:pStyle w:val="Novelizanbod"/>
        <w:keepNext w:val="0"/>
        <w:numPr>
          <w:ilvl w:val="0"/>
          <w:numId w:val="271"/>
        </w:numPr>
      </w:pPr>
      <w:r w:rsidRPr="00E8627B">
        <w:t>Nadpis § 247 zní: „</w:t>
      </w:r>
      <w:r w:rsidRPr="00E8627B">
        <w:rPr>
          <w:b/>
        </w:rPr>
        <w:t>Pořádková pokuta</w:t>
      </w:r>
      <w:r w:rsidRPr="00E8627B">
        <w:t>“.</w:t>
      </w:r>
    </w:p>
    <w:p w:rsidR="000153BB" w:rsidRPr="00E8627B" w:rsidRDefault="000153BB" w:rsidP="00193718">
      <w:pPr>
        <w:pStyle w:val="Novelizanbod"/>
        <w:keepNext w:val="0"/>
        <w:numPr>
          <w:ilvl w:val="0"/>
          <w:numId w:val="271"/>
        </w:numPr>
      </w:pPr>
      <w:r w:rsidRPr="00E8627B">
        <w:t>V § 247 odst. 2 se číslo „50 000“ nahrazuje číslem „500 000“.</w:t>
      </w:r>
    </w:p>
    <w:p w:rsidR="000153BB" w:rsidRPr="00E8627B" w:rsidRDefault="000153BB" w:rsidP="00193718">
      <w:pPr>
        <w:pStyle w:val="Novelizanbod"/>
        <w:keepNext w:val="0"/>
        <w:numPr>
          <w:ilvl w:val="0"/>
          <w:numId w:val="271"/>
        </w:numPr>
      </w:pPr>
      <w:r w:rsidRPr="00E8627B">
        <w:lastRenderedPageBreak/>
        <w:t>V § 247 se doplňuje odstavec 5, který zní:</w:t>
      </w:r>
    </w:p>
    <w:p w:rsidR="000153BB" w:rsidRPr="00E8627B" w:rsidRDefault="000153BB" w:rsidP="00193718">
      <w:pPr>
        <w:pStyle w:val="Novelizanbod"/>
        <w:keepNext w:val="0"/>
        <w:numPr>
          <w:ilvl w:val="0"/>
          <w:numId w:val="0"/>
        </w:numPr>
        <w:tabs>
          <w:tab w:val="clear" w:pos="851"/>
          <w:tab w:val="left" w:pos="426"/>
        </w:tabs>
        <w:spacing w:before="120"/>
        <w:ind w:firstLine="425"/>
      </w:pPr>
      <w:r w:rsidRPr="00E8627B">
        <w:t>„(5) Pořádkovou pokutu lze ukládat i opakovaně, nevedlo-li dosavadní uložení pokuty k nápravě a protiprávní stav trvá.“.</w:t>
      </w:r>
    </w:p>
    <w:p w:rsidR="000153BB" w:rsidRPr="00E8627B" w:rsidRDefault="000153BB" w:rsidP="00193718">
      <w:pPr>
        <w:pStyle w:val="Novelizanbod"/>
        <w:keepNext w:val="0"/>
        <w:numPr>
          <w:ilvl w:val="0"/>
          <w:numId w:val="271"/>
        </w:numPr>
      </w:pPr>
      <w:r w:rsidRPr="00E8627B">
        <w:t>Za § 247 se vkládá nový § 247a, který včetně nadpisu zní:</w:t>
      </w:r>
    </w:p>
    <w:p w:rsidR="000153BB" w:rsidRPr="00E8627B" w:rsidRDefault="000153BB" w:rsidP="00193718">
      <w:pPr>
        <w:pStyle w:val="Paragraf"/>
        <w:keepNext w:val="0"/>
      </w:pPr>
      <w:r w:rsidRPr="00E8627B">
        <w:rPr>
          <w:szCs w:val="24"/>
        </w:rPr>
        <w:t>„§ 247a</w:t>
      </w:r>
    </w:p>
    <w:p w:rsidR="000153BB" w:rsidRPr="00E8627B" w:rsidRDefault="000153BB" w:rsidP="00193718">
      <w:pPr>
        <w:pStyle w:val="Nadpisparagrafu"/>
        <w:keepNext w:val="0"/>
      </w:pPr>
      <w:r w:rsidRPr="00E8627B">
        <w:t>Pokuta za nesplnění povinnosti nepeněžité povahy</w:t>
      </w:r>
    </w:p>
    <w:p w:rsidR="000153BB" w:rsidRPr="00E8627B" w:rsidRDefault="000153BB" w:rsidP="00193718">
      <w:pPr>
        <w:tabs>
          <w:tab w:val="left" w:pos="851"/>
        </w:tabs>
        <w:spacing w:before="120" w:after="120"/>
        <w:ind w:left="425"/>
        <w:outlineLvl w:val="6"/>
      </w:pPr>
      <w:r w:rsidRPr="00E8627B">
        <w:t>(1)</w:t>
      </w:r>
      <w:r w:rsidRPr="00E8627B">
        <w:tab/>
        <w:t xml:space="preserve">Pokutu do 500 000 Kč může správce daně uložit tomu, kdo </w:t>
      </w:r>
    </w:p>
    <w:p w:rsidR="000153BB" w:rsidRPr="00E8627B" w:rsidRDefault="000153BB" w:rsidP="00193718">
      <w:pPr>
        <w:numPr>
          <w:ilvl w:val="1"/>
          <w:numId w:val="0"/>
        </w:numPr>
        <w:tabs>
          <w:tab w:val="num" w:pos="284"/>
        </w:tabs>
        <w:ind w:left="284" w:hanging="284"/>
        <w:outlineLvl w:val="7"/>
      </w:pPr>
      <w:r w:rsidRPr="00E8627B">
        <w:t>a) nesplní registrační, ohlašovací nebo jinou oznamovací povinnost stanovenou daňovým zákonem nebo správcem daně, nebo</w:t>
      </w:r>
    </w:p>
    <w:p w:rsidR="000153BB" w:rsidRPr="00E8627B" w:rsidRDefault="000153BB" w:rsidP="00193718">
      <w:pPr>
        <w:numPr>
          <w:ilvl w:val="1"/>
          <w:numId w:val="0"/>
        </w:numPr>
        <w:tabs>
          <w:tab w:val="num" w:pos="425"/>
        </w:tabs>
        <w:ind w:left="425" w:hanging="425"/>
        <w:outlineLvl w:val="7"/>
      </w:pPr>
      <w:r w:rsidRPr="00E8627B">
        <w:t>b) nesplní záznamní nebo jinou evidenční povinnost stanovenou daňovým zákonem nebo správcem daně.</w:t>
      </w:r>
    </w:p>
    <w:p w:rsidR="000153BB" w:rsidRPr="00E8627B" w:rsidRDefault="000153BB" w:rsidP="00193718">
      <w:pPr>
        <w:tabs>
          <w:tab w:val="num" w:pos="782"/>
          <w:tab w:val="left" w:pos="851"/>
        </w:tabs>
        <w:spacing w:before="120" w:after="120"/>
        <w:ind w:firstLine="425"/>
        <w:outlineLvl w:val="6"/>
      </w:pPr>
      <w:r w:rsidRPr="00E8627B">
        <w:t>(2)</w:t>
      </w:r>
      <w:r w:rsidRPr="00E8627B">
        <w:tab/>
        <w:t xml:space="preserve"> Daňovému subjektu vzniká povinnost uhradit pokutu ve výši 2 000 Kč, pokud učinil podání podle § 72 odst. 1 jinak než elektronicky, ačkoliv byl povinen jej učinit elektronicky. </w:t>
      </w:r>
    </w:p>
    <w:p w:rsidR="000153BB" w:rsidRPr="00E8627B" w:rsidRDefault="000153BB" w:rsidP="00193718">
      <w:pPr>
        <w:tabs>
          <w:tab w:val="num" w:pos="782"/>
          <w:tab w:val="left" w:pos="851"/>
        </w:tabs>
        <w:spacing w:before="120" w:after="120"/>
        <w:ind w:firstLine="425"/>
        <w:outlineLvl w:val="6"/>
      </w:pPr>
      <w:r w:rsidRPr="00E8627B">
        <w:t>(3) O povinnosti platit pokutu podle odstavce 2 rozhodne správce daně platebním výměrem a současně ji předepíše do evidence daní. Pokuta je splatná do 30 dnů ode dne oznámení platebního výměru.</w:t>
      </w:r>
    </w:p>
    <w:p w:rsidR="000153BB" w:rsidRPr="00E8627B" w:rsidRDefault="000153BB" w:rsidP="00193718">
      <w:pPr>
        <w:tabs>
          <w:tab w:val="num" w:pos="782"/>
          <w:tab w:val="left" w:pos="851"/>
        </w:tabs>
        <w:spacing w:before="120" w:after="120"/>
        <w:ind w:firstLine="425"/>
        <w:outlineLvl w:val="6"/>
      </w:pPr>
      <w:r w:rsidRPr="00E8627B">
        <w:t>(4) Správce daně může namísto pokuty podle odstavce 2 uložit pokutu do 50 000 Kč, pokud daňový subjekt nesplněním povinnosti učinit podání elektronicky závažně ztěžuje správu daní.</w:t>
      </w:r>
    </w:p>
    <w:p w:rsidR="000153BB" w:rsidRPr="00E8627B" w:rsidRDefault="000153BB" w:rsidP="00193718">
      <w:pPr>
        <w:tabs>
          <w:tab w:val="num" w:pos="782"/>
          <w:tab w:val="left" w:pos="851"/>
        </w:tabs>
        <w:spacing w:before="120" w:after="120"/>
        <w:ind w:firstLine="425"/>
        <w:outlineLvl w:val="6"/>
      </w:pPr>
      <w:r w:rsidRPr="00E8627B">
        <w:t xml:space="preserve">(5) Pokutu lze uložit </w:t>
      </w:r>
      <w:r w:rsidRPr="00E8627B">
        <w:rPr>
          <w:szCs w:val="24"/>
        </w:rPr>
        <w:t xml:space="preserve">nebo rozhodnout o povinnosti ji platit, </w:t>
      </w:r>
      <w:r w:rsidRPr="00E8627B">
        <w:t xml:space="preserve">nejpozději do 3 let ode dne, ve kterém došlo k porušení povinnosti.“. </w:t>
      </w:r>
    </w:p>
    <w:p w:rsidR="000153BB" w:rsidRPr="00E8627B" w:rsidRDefault="000153BB" w:rsidP="00193718">
      <w:pPr>
        <w:pStyle w:val="Novelizanbod"/>
        <w:keepNext w:val="0"/>
        <w:numPr>
          <w:ilvl w:val="0"/>
          <w:numId w:val="271"/>
        </w:numPr>
      </w:pPr>
      <w:r w:rsidRPr="00E8627B">
        <w:t>Nadpis § 248 zní: „</w:t>
      </w:r>
      <w:r w:rsidRPr="00E8627B">
        <w:rPr>
          <w:b/>
        </w:rPr>
        <w:t>Společná ustanovení pro řízení o pokutě</w:t>
      </w:r>
      <w:r w:rsidRPr="00E8627B">
        <w:t>“.</w:t>
      </w:r>
    </w:p>
    <w:p w:rsidR="000153BB" w:rsidRPr="00E8627B" w:rsidRDefault="000153BB" w:rsidP="00193718">
      <w:pPr>
        <w:pStyle w:val="Novelizanbod"/>
        <w:keepNext w:val="0"/>
        <w:numPr>
          <w:ilvl w:val="0"/>
          <w:numId w:val="271"/>
        </w:numPr>
      </w:pPr>
      <w:r w:rsidRPr="00E8627B">
        <w:t>V § 248 odst. 1 se za slovo „pokuty“ vkládají slova „nebo pokuty za nesplnění povinnosti nepeněžité povahy“.</w:t>
      </w:r>
    </w:p>
    <w:p w:rsidR="000153BB" w:rsidRPr="00E8627B" w:rsidRDefault="000153BB" w:rsidP="00193718">
      <w:pPr>
        <w:pStyle w:val="Novelizanbod"/>
        <w:keepNext w:val="0"/>
        <w:numPr>
          <w:ilvl w:val="0"/>
          <w:numId w:val="271"/>
        </w:numPr>
      </w:pPr>
      <w:r w:rsidRPr="00E8627B">
        <w:t>V § 248 se odstavec 2 zrušuje.</w:t>
      </w:r>
    </w:p>
    <w:p w:rsidR="000153BB" w:rsidRPr="00E8627B" w:rsidRDefault="000153BB" w:rsidP="00193718">
      <w:pPr>
        <w:pStyle w:val="Novelizanbod"/>
        <w:keepNext w:val="0"/>
        <w:numPr>
          <w:ilvl w:val="0"/>
          <w:numId w:val="0"/>
        </w:numPr>
        <w:spacing w:before="120"/>
      </w:pPr>
      <w:r w:rsidRPr="00E8627B">
        <w:t>Dosavadní odstavce 3 a 4 se označují jako odstavce 2 a 3.</w:t>
      </w:r>
    </w:p>
    <w:p w:rsidR="000153BB" w:rsidRPr="00E8627B" w:rsidRDefault="000153BB" w:rsidP="00193718">
      <w:pPr>
        <w:pStyle w:val="Novelizanbod"/>
        <w:keepNext w:val="0"/>
        <w:numPr>
          <w:ilvl w:val="0"/>
          <w:numId w:val="271"/>
        </w:numPr>
      </w:pPr>
      <w:r w:rsidRPr="00E8627B">
        <w:t xml:space="preserve">V § 248 odstavec 2 zní: </w:t>
      </w:r>
    </w:p>
    <w:p w:rsidR="000153BB" w:rsidRPr="00E8627B" w:rsidRDefault="000153BB" w:rsidP="00193718">
      <w:pPr>
        <w:pStyle w:val="Novelizanbod"/>
        <w:keepNext w:val="0"/>
        <w:numPr>
          <w:ilvl w:val="0"/>
          <w:numId w:val="0"/>
        </w:numPr>
        <w:tabs>
          <w:tab w:val="clear" w:pos="851"/>
          <w:tab w:val="left" w:pos="426"/>
        </w:tabs>
        <w:spacing w:before="120"/>
        <w:ind w:firstLine="425"/>
      </w:pPr>
      <w:r w:rsidRPr="00E8627B">
        <w:t>„(2) Pořádková pokuta a pokuta za nesplnění povinnosti nepeněžité povahy je splatná do 15 dnů ode dne právní moci rozhodnutí o jejím uložení.“.</w:t>
      </w:r>
    </w:p>
    <w:p w:rsidR="000153BB" w:rsidRPr="00E8627B" w:rsidRDefault="000153BB" w:rsidP="00193718">
      <w:pPr>
        <w:pStyle w:val="Novelizanbod"/>
        <w:keepNext w:val="0"/>
        <w:numPr>
          <w:ilvl w:val="0"/>
          <w:numId w:val="271"/>
        </w:numPr>
      </w:pPr>
      <w:r w:rsidRPr="00E8627B">
        <w:t>V § 248 odst. 3 se slovo „uložil“ nahrazuje slovy „nebo pokutu za nesplnění povinnosti nepeněžité povahy uložil, nebo rozhodl o povinnosti ji platit“.</w:t>
      </w:r>
    </w:p>
    <w:p w:rsidR="000153BB" w:rsidRPr="00E8627B" w:rsidRDefault="000153BB" w:rsidP="00193718">
      <w:pPr>
        <w:pStyle w:val="Novelizanbod"/>
        <w:keepNext w:val="0"/>
        <w:numPr>
          <w:ilvl w:val="0"/>
          <w:numId w:val="271"/>
        </w:numPr>
      </w:pPr>
      <w:r w:rsidRPr="00E8627B">
        <w:t>Nadpis § 249 zní: „</w:t>
      </w:r>
      <w:r w:rsidRPr="00E8627B">
        <w:rPr>
          <w:b/>
          <w:szCs w:val="24"/>
        </w:rPr>
        <w:t>Zjednodušené řízení o uložení pokuty</w:t>
      </w:r>
      <w:r w:rsidRPr="00E8627B">
        <w:t>“.</w:t>
      </w:r>
    </w:p>
    <w:p w:rsidR="000153BB" w:rsidRPr="00E8627B" w:rsidRDefault="000153BB" w:rsidP="00193718">
      <w:pPr>
        <w:pStyle w:val="Novelizanbod"/>
        <w:keepNext w:val="0"/>
        <w:numPr>
          <w:ilvl w:val="0"/>
          <w:numId w:val="271"/>
        </w:numPr>
      </w:pPr>
      <w:r w:rsidRPr="00E8627B">
        <w:lastRenderedPageBreak/>
        <w:t>V § 249 odstavec 1 zní:</w:t>
      </w:r>
    </w:p>
    <w:p w:rsidR="000153BB" w:rsidRPr="00E8627B" w:rsidRDefault="000153BB" w:rsidP="00193718">
      <w:pPr>
        <w:pStyle w:val="Textodstavce"/>
        <w:numPr>
          <w:ilvl w:val="0"/>
          <w:numId w:val="0"/>
        </w:numPr>
        <w:tabs>
          <w:tab w:val="clear" w:pos="851"/>
          <w:tab w:val="left" w:pos="0"/>
        </w:tabs>
        <w:ind w:firstLine="426"/>
      </w:pPr>
      <w:r w:rsidRPr="00E8627B">
        <w:t>„(1) Pokud pořádková pokuta nebo pokuta za nesplnění povinnosti nepeněžité povahy nepřesahuje 5 000 Kč a pokud ten, komu je pokuta ukládána, důvody a výši ukládané pokuty uzná a současně pokutu uhradí na místě, správce daně uvede její výši a důvody do protokolu pořizovaného o jednání, při němž nastaly důvody pro uložení pořádkové pokuty nebo byly zjištěny důvody pro uložení pokuty za nesplnění povinnosti nepeněžité povahy. Proti tomuto rozhodnutí se nelze odvolat.“.</w:t>
      </w:r>
    </w:p>
    <w:p w:rsidR="000153BB" w:rsidRPr="00E8627B" w:rsidRDefault="000153BB" w:rsidP="00193718">
      <w:pPr>
        <w:pStyle w:val="Novelizanbod"/>
        <w:keepNext w:val="0"/>
        <w:numPr>
          <w:ilvl w:val="0"/>
          <w:numId w:val="271"/>
        </w:numPr>
      </w:pPr>
      <w:r w:rsidRPr="00E8627B">
        <w:t>V § 249 odst. 2 se za slova „Pořádková pokuta“ vkládají slova „nebo pokuta za nesplnění povinnosti nepeněžité povahy“.</w:t>
      </w:r>
    </w:p>
    <w:p w:rsidR="000153BB" w:rsidRPr="00E8627B" w:rsidRDefault="000153BB" w:rsidP="00193718">
      <w:pPr>
        <w:pStyle w:val="Novelizanbod"/>
        <w:keepNext w:val="0"/>
        <w:numPr>
          <w:ilvl w:val="0"/>
          <w:numId w:val="271"/>
        </w:numPr>
      </w:pPr>
      <w:r w:rsidRPr="00E8627B">
        <w:t>V § 249 odst. 3 se za slovo „pokuty“ vkládají slova „nebo pokuty za nesplnění povinnosti nepeněžité povahy“.</w:t>
      </w:r>
    </w:p>
    <w:p w:rsidR="000153BB" w:rsidRPr="00E8627B" w:rsidRDefault="000153BB" w:rsidP="00193718">
      <w:pPr>
        <w:pStyle w:val="Novelizanbod"/>
        <w:keepNext w:val="0"/>
        <w:numPr>
          <w:ilvl w:val="0"/>
          <w:numId w:val="271"/>
        </w:numPr>
      </w:pPr>
      <w:r w:rsidRPr="00E8627B">
        <w:t>V § 254 odst. 1 se slova „který odpovídá ročně výši repo sazby stanovené Českou národní bankou, zvýšené o 14 procentních bodů, platné pro první den příslušného kalendářního pololetí“ nahrazují slovy „ve výši úroku z prodlení podle občanského zákoníku“.</w:t>
      </w:r>
    </w:p>
    <w:p w:rsidR="000153BB" w:rsidRPr="00E8627B" w:rsidRDefault="000153BB" w:rsidP="00193718">
      <w:pPr>
        <w:pStyle w:val="Novelizanbod"/>
        <w:keepNext w:val="0"/>
        <w:numPr>
          <w:ilvl w:val="0"/>
          <w:numId w:val="271"/>
        </w:numPr>
      </w:pPr>
      <w:r w:rsidRPr="00E8627B">
        <w:t>V § 254 odst. 6 se za slovo „škody“ vkládají slova „nebo přiznané zadostiučinění za vzniklou nemajetkovou újmu“.</w:t>
      </w:r>
    </w:p>
    <w:p w:rsidR="000153BB" w:rsidRPr="00E8627B" w:rsidRDefault="000153BB" w:rsidP="00193718">
      <w:pPr>
        <w:pStyle w:val="lnek"/>
        <w:keepNext w:val="0"/>
      </w:pPr>
      <w:r w:rsidRPr="00E8627B">
        <w:t>Čl. VII</w:t>
      </w:r>
    </w:p>
    <w:p w:rsidR="000153BB" w:rsidRPr="00E8627B" w:rsidRDefault="000153BB" w:rsidP="00193718">
      <w:pPr>
        <w:pStyle w:val="Nadpislnku"/>
        <w:keepNext w:val="0"/>
      </w:pPr>
      <w:r w:rsidRPr="00E8627B">
        <w:t>Přechodná ustanovení</w:t>
      </w:r>
    </w:p>
    <w:p w:rsidR="000153BB" w:rsidRPr="00E8627B" w:rsidRDefault="000153BB" w:rsidP="00193718">
      <w:pPr>
        <w:pStyle w:val="Textbodu"/>
        <w:numPr>
          <w:ilvl w:val="2"/>
          <w:numId w:val="6"/>
        </w:numPr>
        <w:spacing w:before="120"/>
      </w:pPr>
      <w:r w:rsidRPr="00E8627B">
        <w:t>Řízení nebo jiné postupy při správě daní, které byly zahájeny přede dnem nabytí účinnosti tohoto zákona, se dokončí podle zákona č. 280/2009 Sb., ve znění účinném přede dnem nabytí účinnosti tohoto zákona.</w:t>
      </w:r>
    </w:p>
    <w:p w:rsidR="000153BB" w:rsidRPr="00E8627B" w:rsidRDefault="000153BB" w:rsidP="00193718">
      <w:pPr>
        <w:pStyle w:val="Textbodu"/>
        <w:numPr>
          <w:ilvl w:val="2"/>
          <w:numId w:val="6"/>
        </w:numPr>
        <w:spacing w:before="120"/>
      </w:pPr>
      <w:r w:rsidRPr="00E8627B">
        <w:t>Dojde-li k nesplnění povinnosti nepeněžité povahy přede dnem nabytí účinnosti tohoto zákona, postupuje se při ukládání pokuty podle zákona č. 280/2009 Sb., ve znění účinném přede dnem nabytí účinnosti tohoto zákona.</w:t>
      </w:r>
    </w:p>
    <w:p w:rsidR="000153BB" w:rsidRPr="00E8627B" w:rsidRDefault="000153BB" w:rsidP="00193718">
      <w:pPr>
        <w:pStyle w:val="Textbodu"/>
        <w:numPr>
          <w:ilvl w:val="2"/>
          <w:numId w:val="6"/>
        </w:numPr>
        <w:spacing w:before="120"/>
      </w:pPr>
      <w:r w:rsidRPr="00E8627B">
        <w:t xml:space="preserve">Při výpočtu úroku za jednotlivý den se postupuje podle právní úpravy účinné v daný den. </w:t>
      </w:r>
    </w:p>
    <w:p w:rsidR="000153BB" w:rsidRPr="00E8627B" w:rsidRDefault="000153BB" w:rsidP="00193718">
      <w:pPr>
        <w:pStyle w:val="ST"/>
        <w:keepNext w:val="0"/>
        <w:keepLines w:val="0"/>
        <w:spacing w:before="360"/>
      </w:pPr>
      <w:r w:rsidRPr="00E8627B">
        <w:t>ČÁST PÁTÁ</w:t>
      </w:r>
    </w:p>
    <w:p w:rsidR="000153BB" w:rsidRPr="00E8627B" w:rsidRDefault="000153BB" w:rsidP="00193718">
      <w:pPr>
        <w:pStyle w:val="NADPISSTI"/>
        <w:keepNext w:val="0"/>
        <w:keepLines w:val="0"/>
      </w:pPr>
      <w:r w:rsidRPr="00E8627B">
        <w:t>Změna zákona o rozpočtovém určení daní</w:t>
      </w:r>
    </w:p>
    <w:p w:rsidR="000153BB" w:rsidRPr="00E8627B" w:rsidRDefault="000153BB" w:rsidP="00193718">
      <w:pPr>
        <w:pStyle w:val="lnek"/>
        <w:keepNext w:val="0"/>
        <w:keepLines w:val="0"/>
        <w:contextualSpacing/>
      </w:pPr>
      <w:r w:rsidRPr="00E8627B">
        <w:t>Čl. VIII</w:t>
      </w:r>
    </w:p>
    <w:p w:rsidR="000153BB" w:rsidRPr="00E8627B" w:rsidRDefault="000153BB" w:rsidP="00193718">
      <w:pPr>
        <w:pStyle w:val="Textlnku"/>
      </w:pPr>
      <w:r w:rsidRPr="00E8627B">
        <w:t>V § 2 písm. b) zákona č. 243/2000 Sb., o rozpočtovém určení výnosů některých daní územním samosprávným celkům a některým státním fondům (zákon o rozpočtovém určení daní), se slova „daňovou povinnost, 3)“ nahrazují slovem „daň,“.</w:t>
      </w:r>
    </w:p>
    <w:p w:rsidR="000153BB" w:rsidRPr="00E8627B" w:rsidRDefault="000153BB" w:rsidP="00193718">
      <w:pPr>
        <w:pStyle w:val="Textlnku"/>
      </w:pPr>
      <w:r w:rsidRPr="00E8627B">
        <w:t>Poznámka pod čarou č. 3 se zrušuje.</w:t>
      </w:r>
    </w:p>
    <w:p w:rsidR="000153BB" w:rsidRPr="00E8627B" w:rsidRDefault="000153BB" w:rsidP="00193718">
      <w:pPr>
        <w:pStyle w:val="ST"/>
        <w:keepNext w:val="0"/>
        <w:keepLines w:val="0"/>
        <w:spacing w:before="360"/>
      </w:pPr>
      <w:r w:rsidRPr="00E8627B">
        <w:lastRenderedPageBreak/>
        <w:t>ČÁST ŠESTÁ</w:t>
      </w:r>
    </w:p>
    <w:p w:rsidR="000153BB" w:rsidRPr="00E8627B" w:rsidRDefault="000153BB" w:rsidP="00193718">
      <w:pPr>
        <w:pStyle w:val="NADPISSTI"/>
        <w:keepNext w:val="0"/>
        <w:keepLines w:val="0"/>
      </w:pPr>
      <w:r w:rsidRPr="00E8627B">
        <w:t>Změna zákona o pojistném na sociální zabezpečení a příspěvku na státní politiku zaměstnanosti</w:t>
      </w:r>
    </w:p>
    <w:p w:rsidR="000153BB" w:rsidRPr="00E8627B" w:rsidRDefault="000153BB" w:rsidP="00193718">
      <w:pPr>
        <w:pStyle w:val="lnek"/>
        <w:keepNext w:val="0"/>
        <w:keepLines w:val="0"/>
        <w:contextualSpacing/>
      </w:pPr>
      <w:r w:rsidRPr="00E8627B">
        <w:t>Čl. IX</w:t>
      </w:r>
    </w:p>
    <w:p w:rsidR="000153BB" w:rsidRPr="00E8627B" w:rsidRDefault="000153BB" w:rsidP="00193718">
      <w:pPr>
        <w:pStyle w:val="Textlnku"/>
      </w:pPr>
      <w:r w:rsidRPr="00E8627B">
        <w:t>Zákon č. 589/1992 Sb., o pojistném na sociální zabezpečení a příspěvku na státní politiku zaměstnanosti, ve znění zákona č. 10/1993 Sb., zákona č. 160/1993 Sb., zákona č. 307/1993 Sb., zákona č. 42/1994 Sb., zákona č. 241/1994 Sb., zákona č. 59/1995 Sb., zákona č. 118/1995 Sb., zákona č. 149/1995 Sb., zákona č. 160/1995 Sb., zákona č. 113/1997 Sb., zákona č. 134/1997 Sb., zákona č. 306/1997 Sb., zákona č. 18/2000 Sb., zákona č. 29/2000 Sb., zákona č. 118/2000 Sb., zákona č. 132/2000 Sb., zákona č. 220/2000 Sb., zákona č. 238/2000 Sb., zákona č. 492/2000 Sb., zákona č. 353/2001 Sb., zákona č. 263/2002 Sb., zákona č. 309/2002 Sb., zákona č. 362/2003 Sb., zákona č. 424/2003 Sb., zákona č. 425/2003 Sb., zákona č. 437/2003 Sb., zákona č. 186/2004 Sb., zákona č. 281/2004 Sb., zákona č. 359/2004 Sb., zákona č. 436/2004 Sb., zákona č. 168/2005 Sb., zákona č. 253/2005 Sb., zákona č. 361/2005 Sb., zákona č. 377/2005 Sb., zákona č. 62/2006 Sb., zákona č. 189/2006 Sb., zákona č. 264/2006 Sb., zákona č. 585/2006 Sb., zákona č. 153/2007 Sb., zákona č. 261/2007 Sb., zákona č. 296/2007 Sb., zákona č. 305/2008 Sb., zákona č. 306/2008 Sb., zákona č. 2/2009 Sb., zákona č. 41/2009 Sb., zákona č. 158/2009 Sb., zákona č. 221/2009 Sb., zákona č. 227/2009 Sb., zákona č. 285/2009 Sb., zákona č. 303/2009 Sb., zákona č. 362/2009 Sb., zákona č. 347/2010 Sb., zákona č. 73/2011 Sb., zákona č. 263/2011 Sb., zákona č. 341/2011 Sb., zákona č. 364/2011 Sb., zákona č. 365/2011 Sb., zákona č. 428/2011 Sb., zákona č. 470/2011 Sb., zákona č. 399/2012 Sb., zákona č. 401/2012 Sb., zákona č. 503/2012 Sb., zákona č. 11/2013 Sb. a zákonného opatření Senátu č. 344/2013 Sb., se mění takto:</w:t>
      </w:r>
    </w:p>
    <w:p w:rsidR="000153BB" w:rsidRPr="00E8627B" w:rsidRDefault="000153BB" w:rsidP="00193718">
      <w:pPr>
        <w:pStyle w:val="Novelizanbod"/>
        <w:keepNext w:val="0"/>
        <w:numPr>
          <w:ilvl w:val="0"/>
          <w:numId w:val="40"/>
        </w:numPr>
      </w:pPr>
      <w:r w:rsidRPr="00E8627B">
        <w:t>V § 5 odst. 1 se slova „s výjimkou náhrad výdajů poskytovaných procentem z platové základny představitelům státní moci a některých státních orgánů a soudců</w:t>
      </w:r>
      <w:r w:rsidRPr="00E8627B">
        <w:rPr>
          <w:vertAlign w:val="superscript"/>
        </w:rPr>
        <w:t>74)</w:t>
      </w:r>
      <w:r w:rsidRPr="00E8627B">
        <w:t>,“ zrušují.</w:t>
      </w:r>
    </w:p>
    <w:p w:rsidR="000153BB" w:rsidRPr="00E8627B" w:rsidRDefault="000153BB" w:rsidP="00193718">
      <w:pPr>
        <w:ind w:left="567"/>
      </w:pPr>
      <w:r w:rsidRPr="00E8627B">
        <w:t>Poznámka pod čarou č. 74 se zrušuje.</w:t>
      </w:r>
    </w:p>
    <w:p w:rsidR="000153BB" w:rsidRPr="00E8627B" w:rsidRDefault="000153BB" w:rsidP="00193718">
      <w:pPr>
        <w:pStyle w:val="Novelizanbod"/>
        <w:keepNext w:val="0"/>
        <w:numPr>
          <w:ilvl w:val="0"/>
          <w:numId w:val="10"/>
        </w:numPr>
      </w:pPr>
      <w:r w:rsidRPr="00E8627B">
        <w:t>V § 5 odst. 2 úvodní část ustanovení se slova „základu pojistného“ nahrazují slovy „vyměřovacího základu“.</w:t>
      </w:r>
    </w:p>
    <w:p w:rsidR="000153BB" w:rsidRPr="00E8627B" w:rsidRDefault="000153BB" w:rsidP="00193718">
      <w:pPr>
        <w:pStyle w:val="Novelizanbod"/>
        <w:keepNext w:val="0"/>
        <w:numPr>
          <w:ilvl w:val="0"/>
          <w:numId w:val="10"/>
        </w:numPr>
      </w:pPr>
      <w:r w:rsidRPr="00E8627B">
        <w:t>V § 7 odst. 1 písm. a) se bod 2 zrušuje a zároveň se zrušuje označení bodu 1.</w:t>
      </w:r>
    </w:p>
    <w:p w:rsidR="000153BB" w:rsidRPr="00E8627B" w:rsidRDefault="000153BB" w:rsidP="00193718">
      <w:pPr>
        <w:pStyle w:val="Novelizanbod"/>
        <w:keepNext w:val="0"/>
        <w:numPr>
          <w:ilvl w:val="0"/>
          <w:numId w:val="10"/>
        </w:numPr>
      </w:pPr>
      <w:r w:rsidRPr="00E8627B">
        <w:t>V § 7 se odstavce 2 a 3 zrušují.</w:t>
      </w:r>
    </w:p>
    <w:p w:rsidR="000153BB" w:rsidRPr="00E8627B" w:rsidRDefault="000153BB" w:rsidP="00193718">
      <w:pPr>
        <w:ind w:left="567"/>
      </w:pPr>
      <w:r w:rsidRPr="00E8627B">
        <w:t>Dosavadní odstavce 4 a 5 se označují jako 2 a 3.</w:t>
      </w:r>
    </w:p>
    <w:p w:rsidR="000153BB" w:rsidRPr="00E8627B" w:rsidRDefault="000153BB" w:rsidP="00193718">
      <w:pPr>
        <w:pStyle w:val="Novelizanbod"/>
        <w:keepNext w:val="0"/>
        <w:numPr>
          <w:ilvl w:val="0"/>
          <w:numId w:val="10"/>
        </w:numPr>
      </w:pPr>
      <w:r w:rsidRPr="00E8627B">
        <w:t>V § 9 se odstavce 2 a 4 až 6 zrušují.</w:t>
      </w:r>
    </w:p>
    <w:p w:rsidR="000153BB" w:rsidRPr="00E8627B" w:rsidRDefault="000153BB" w:rsidP="00193718">
      <w:pPr>
        <w:ind w:left="567"/>
      </w:pPr>
      <w:r w:rsidRPr="00E8627B">
        <w:t>Dosavadní odstavce 3 se označují jako 2.</w:t>
      </w:r>
    </w:p>
    <w:p w:rsidR="000153BB" w:rsidRPr="00E8627B" w:rsidRDefault="000153BB" w:rsidP="00193718">
      <w:pPr>
        <w:pStyle w:val="Novelizanbod"/>
        <w:keepNext w:val="0"/>
        <w:numPr>
          <w:ilvl w:val="0"/>
          <w:numId w:val="10"/>
        </w:numPr>
      </w:pPr>
      <w:r w:rsidRPr="00E8627B">
        <w:t>V § 9 odst. 2 se slova „ , který platí pojistné ve výši sazby uvedené v § 7 odst. 1 písm. a) bodě 1,“ zrušují.</w:t>
      </w:r>
    </w:p>
    <w:p w:rsidR="000153BB" w:rsidRPr="00E8627B" w:rsidRDefault="000153BB" w:rsidP="00193718">
      <w:pPr>
        <w:pStyle w:val="Novelizanbod"/>
        <w:keepNext w:val="0"/>
        <w:numPr>
          <w:ilvl w:val="0"/>
          <w:numId w:val="10"/>
        </w:numPr>
      </w:pPr>
      <w:r w:rsidRPr="00E8627B">
        <w:lastRenderedPageBreak/>
        <w:t>V § 9a se slova „odst. 3 nebo 4“ nahrazují slovy „odst. 2“.</w:t>
      </w:r>
    </w:p>
    <w:p w:rsidR="000153BB" w:rsidRPr="00E8627B" w:rsidRDefault="000153BB" w:rsidP="00193718">
      <w:pPr>
        <w:pStyle w:val="Novelizanbod"/>
        <w:keepNext w:val="0"/>
        <w:numPr>
          <w:ilvl w:val="0"/>
          <w:numId w:val="10"/>
        </w:numPr>
      </w:pPr>
      <w:r w:rsidRPr="00E8627B">
        <w:t>V § 11 se slova „odst. 3 až 5“ nahrazují slovy „odst. 2“.</w:t>
      </w:r>
    </w:p>
    <w:p w:rsidR="000153BB" w:rsidRPr="00E8627B" w:rsidRDefault="000153BB" w:rsidP="00193718">
      <w:pPr>
        <w:pStyle w:val="Novelizanbod"/>
        <w:keepNext w:val="0"/>
      </w:pPr>
      <w:r w:rsidRPr="00E8627B">
        <w:t>V § 16 odst. 3 se slova „deset let“ nahrazují slovy „15 let“.</w:t>
      </w:r>
    </w:p>
    <w:p w:rsidR="000153BB" w:rsidRPr="00E8627B" w:rsidRDefault="000153BB" w:rsidP="00193718">
      <w:pPr>
        <w:pStyle w:val="Novelizanbod"/>
        <w:keepNext w:val="0"/>
      </w:pPr>
      <w:r w:rsidRPr="00E8627B">
        <w:t>V § 22 odst. 1 se slova „odst. 3 a 4“ nahrazují slovy „odst. 2“.</w:t>
      </w:r>
    </w:p>
    <w:p w:rsidR="000153BB" w:rsidRPr="00E8627B" w:rsidRDefault="000153BB" w:rsidP="00193718">
      <w:pPr>
        <w:pStyle w:val="Novelizanbod"/>
        <w:keepNext w:val="0"/>
      </w:pPr>
      <w:r w:rsidRPr="00E8627B">
        <w:t>V § 22b odst. 1, 3 a 4 se slova „odst. 5 a 6“ nahrazují slovy „odst. 2“.</w:t>
      </w:r>
    </w:p>
    <w:p w:rsidR="000153BB" w:rsidRPr="00E8627B" w:rsidRDefault="000153BB" w:rsidP="00193718">
      <w:pPr>
        <w:pStyle w:val="lnek"/>
        <w:keepNext w:val="0"/>
        <w:keepLines w:val="0"/>
      </w:pPr>
      <w:r w:rsidRPr="00E8627B">
        <w:t>Čl. X</w:t>
      </w:r>
    </w:p>
    <w:p w:rsidR="000153BB" w:rsidRPr="00E8627B" w:rsidRDefault="000153BB" w:rsidP="00193718">
      <w:pPr>
        <w:pStyle w:val="Nadpislnku"/>
        <w:keepNext w:val="0"/>
        <w:keepLines w:val="0"/>
      </w:pPr>
      <w:r w:rsidRPr="00E8627B">
        <w:t>Přechodná ustanovení</w:t>
      </w:r>
    </w:p>
    <w:p w:rsidR="000153BB" w:rsidRPr="00E8627B" w:rsidRDefault="000153BB" w:rsidP="00193718">
      <w:pPr>
        <w:pStyle w:val="Textbodu"/>
        <w:numPr>
          <w:ilvl w:val="2"/>
          <w:numId w:val="314"/>
        </w:numPr>
        <w:spacing w:before="120"/>
      </w:pPr>
      <w:r w:rsidRPr="00E8627B">
        <w:t>Pojistné na sociální zabezpečení a příspěvek na státní politiku zaměstnanosti se za období před 1. lednem 2015 stanoví podle zákona č. 589/1992 Sb., ve znění účinném přede dnem nabytí účinnosti tohoto zákona.</w:t>
      </w:r>
    </w:p>
    <w:p w:rsidR="000153BB" w:rsidRPr="00E8627B" w:rsidRDefault="000153BB" w:rsidP="00193718">
      <w:pPr>
        <w:pStyle w:val="Textbodu"/>
        <w:numPr>
          <w:ilvl w:val="2"/>
          <w:numId w:val="314"/>
        </w:numPr>
        <w:spacing w:before="120"/>
      </w:pPr>
      <w:r w:rsidRPr="00E8627B">
        <w:t xml:space="preserve">Při nesplnění nebo porušení povinností uložených zaměstnavateli zákonem č. 589/1992 Sb. přede dnem nabytí účinnosti tohoto zákona se postupuje podle zákona č. 589/1992 Sb., ve znění účinném do dne nabytí účinnosti tohoto zákona. </w:t>
      </w:r>
    </w:p>
    <w:p w:rsidR="000153BB" w:rsidRPr="00E8627B" w:rsidRDefault="000153BB" w:rsidP="00193718">
      <w:pPr>
        <w:pStyle w:val="Textbodu"/>
        <w:numPr>
          <w:ilvl w:val="2"/>
          <w:numId w:val="314"/>
        </w:numPr>
        <w:spacing w:before="120"/>
      </w:pPr>
      <w:r w:rsidRPr="00E8627B">
        <w:t>Řízení ve věcech nesplnění nebo porušení těchto povinností zahájená přede dnem nabytí účinnosti tohoto zákona a pravomocně neskončené před tímto dnem se dokončí podle právních předpisů účinných před tímto dnem.</w:t>
      </w:r>
    </w:p>
    <w:p w:rsidR="000153BB" w:rsidRPr="00E8627B" w:rsidRDefault="000153BB" w:rsidP="00193718">
      <w:pPr>
        <w:pStyle w:val="ST"/>
        <w:keepNext w:val="0"/>
        <w:keepLines w:val="0"/>
        <w:spacing w:before="360"/>
      </w:pPr>
      <w:r w:rsidRPr="00E8627B">
        <w:t>ČÁST sedmá</w:t>
      </w:r>
    </w:p>
    <w:p w:rsidR="000153BB" w:rsidRPr="00E8627B" w:rsidRDefault="000153BB" w:rsidP="00193718">
      <w:pPr>
        <w:pStyle w:val="NADPISSTI"/>
        <w:keepNext w:val="0"/>
        <w:keepLines w:val="0"/>
      </w:pPr>
      <w:r w:rsidRPr="00E8627B">
        <w:t xml:space="preserve">Změna zákona o organizaci a provádění sociálního zabezpečení </w:t>
      </w:r>
    </w:p>
    <w:p w:rsidR="000153BB" w:rsidRPr="00E8627B" w:rsidRDefault="000153BB" w:rsidP="00193718">
      <w:pPr>
        <w:pStyle w:val="lnek"/>
        <w:keepNext w:val="0"/>
        <w:keepLines w:val="0"/>
        <w:contextualSpacing/>
      </w:pPr>
      <w:r w:rsidRPr="00E8627B">
        <w:t>Čl. XI</w:t>
      </w:r>
    </w:p>
    <w:p w:rsidR="000153BB" w:rsidRPr="00E8627B" w:rsidRDefault="000153BB" w:rsidP="00193718">
      <w:pPr>
        <w:pStyle w:val="Textlnku"/>
      </w:pPr>
      <w:r w:rsidRPr="00E8627B">
        <w:t xml:space="preserve">Zákon č. 582/1991 Sb., o organizaci a provádění sociálního zabezpečení, ve znění zákona č. 590/1992 Sb., zákona č. 37/1993 Sb., zákona č. 160/1993 Sb., zákona č. 307/1993 Sb., zákona č. 241/1994 Sb., zákona č. 118/1995 Sb., zákona č. 160/1995 Sb., zákona č. 134/1997 Sb., zákona č. 306/1997 Sb., zákona č. 93/1998 Sb., zákona č. 225/1999 Sb., zákona č. 356/1999 Sb., zákona č. 360/1999 Sb., zákona č. 18/2000 Sb., zákona č. 29/2000 Sb., zákona č. 132/2000 Sb., zákona č. 133/2000 Sb., zákona č. 155/2000 Sb., zákona č. 159/2000 Sb., zákona č. 220/2000 Sb., zákona č. 238/2000 Sb., zákona č. 258/2000 Sb., zákona č. 411/2000 Sb., zákona č. 116/2001 Sb., zákona č. 353/2001 Sb., zákona č. 151/2002 Sb., zákona č. 263/2002 Sb., zákona č. 265/2002 Sb., zákona č. 309/2002 Sb., zákona č. 320/2002 Sb., zákona č. 518/2002 Sb., zákona č. 362/2003 Sb., zákona č. 424/2003 Sb., zákona č. 425/2003 Sb., zákona č. 453/2003 Sb., zákona č. 53/2004 Sb., zákona č. 167/2004 Sb., zákona č. 281/2004 Sb., zákona č. 359/2004 Sb., zákona č. 436/2004 Sb., zákona č. 501/2004 Sb., zákona č. 168/2005 Sb., zákona č. 361/2005 Sb., zákona č. 381/2005 Sb., zákona č. 413/2005 Sb., zákona č. 24/2006 Sb., zákona č. 70/2006 Sb., zákona č. 81/2006 Sb., zákona č. 109/2006 Sb., zákona č. 112/2006 Sb., zákona č. 161/2006 Sb., zákona č. 189/2006 Sb., zákona č. 214/2006 Sb., zákona č. 267/2006 Sb., zákona č. 342/2006 Sb., nálezu Ústavního soudu, vyhlášeného pod č. 405/2006 Sb., zákona č. 585/2006 Sb., zákona č. 152/2007 Sb., zákona č. 181/2007 Sb., </w:t>
      </w:r>
      <w:r w:rsidRPr="00E8627B">
        <w:lastRenderedPageBreak/>
        <w:t>zákona č. 261/2007 Sb., zákona č. 270/2007 Sb., zákona č. 296/2007 Sb., zákona č. 305/2008 Sb., zákona č. 306/2008 Sb., zákona č. 382/2008 Sb., zákona č. 479/2008 Sb., zákona č. 41/2009 Sb., zákona č. 158/2009 Sb., zákona č. 227/2009 Sb., zákona č. 281/2009 Sb., zákona č. 303/2009 Sb., zákona č. 326/2009 Sb., zákona č. 347/2010 Sb., zákona č. 73/2011 Sb., nálezu Ústavního soudu, vyhlášeného pod č. 177/2011 Sb., zákona č. 180/2011 Sb., zákona č. 220/2011 Sb., zákona č. 263/2011 Sb., zákona č. 329/2011 Sb., zákona č. 341/2011 Sb., zákona č. 348/2011 Sb., zákona č. 364/2011 Sb., zákona č. 365/2011 Sb., zákona č. 366/2011 Sb., zákona č. 367/2011 Sb., zákona č. 375/2011 Sb., zákona č. 428/2011 Sb., zákona č. 458/2011 Sb., zákona č. 470/2011 Sb., zákona č. 167/2012 Sb., zákona č. 399/2012 Sb., zákona č. 401/2012 Sb., zákona č. 403/2012 Sb., zákona č. 274/2013 Sb., zákona č. 303/2013 Sb., zákona č. 313/2013 Sb., zákonného opatření Senátu č. 344/2013 Sb. a zákona č. 64/2014 Sb., se mění takto:</w:t>
      </w:r>
    </w:p>
    <w:p w:rsidR="000153BB" w:rsidRPr="00E8627B" w:rsidRDefault="000153BB" w:rsidP="00193718">
      <w:pPr>
        <w:pStyle w:val="Novelizanbod"/>
        <w:keepNext w:val="0"/>
        <w:numPr>
          <w:ilvl w:val="0"/>
          <w:numId w:val="327"/>
        </w:numPr>
      </w:pPr>
      <w:r w:rsidRPr="00E8627B">
        <w:t>V § 123e odst. 1 písmeno c) zní:</w:t>
      </w:r>
    </w:p>
    <w:p w:rsidR="000153BB" w:rsidRPr="00E8627B" w:rsidRDefault="000153BB" w:rsidP="00193718">
      <w:pPr>
        <w:pStyle w:val="Textpsmene"/>
        <w:numPr>
          <w:ilvl w:val="0"/>
          <w:numId w:val="0"/>
        </w:numPr>
        <w:ind w:left="425" w:hanging="425"/>
      </w:pPr>
      <w:r w:rsidRPr="00E8627B">
        <w:t>„c)</w:t>
      </w:r>
      <w:r w:rsidRPr="00E8627B">
        <w:tab/>
        <w:t>s ověřenou identitou podatele způsobem určeným orgánem sociálního zabezpečení, pokud orgán sociálního zabezpečení tuto možnost zajistil.“.</w:t>
      </w:r>
    </w:p>
    <w:p w:rsidR="000153BB" w:rsidRPr="00E8627B" w:rsidRDefault="000153BB" w:rsidP="00193718">
      <w:pPr>
        <w:pStyle w:val="Novelizanbod"/>
        <w:keepNext w:val="0"/>
      </w:pPr>
      <w:r w:rsidRPr="00E8627B">
        <w:t>V § 123e odst. 2 se na konci písmene b) čárka nahrazuje tečkou a závěrečná část ustanovení se zrušuje.</w:t>
      </w:r>
    </w:p>
    <w:p w:rsidR="000153BB" w:rsidRPr="00E8627B" w:rsidRDefault="000153BB" w:rsidP="00193718">
      <w:pPr>
        <w:pStyle w:val="Novelizanbod"/>
        <w:keepNext w:val="0"/>
      </w:pPr>
      <w:r w:rsidRPr="00E8627B">
        <w:t>V § 123e odst. 4 se písmeno f) zrušuje.</w:t>
      </w:r>
    </w:p>
    <w:p w:rsidR="000153BB" w:rsidRPr="00E8627B" w:rsidRDefault="000153BB" w:rsidP="00193718">
      <w:pPr>
        <w:pStyle w:val="Textbodunovely"/>
      </w:pPr>
      <w:r w:rsidRPr="00E8627B">
        <w:t>Dosavadní písmeno g) se označuje jako písmeno f).</w:t>
      </w:r>
    </w:p>
    <w:p w:rsidR="000153BB" w:rsidRPr="00E8627B" w:rsidRDefault="000153BB" w:rsidP="00193718">
      <w:pPr>
        <w:pStyle w:val="Novelizanbod"/>
        <w:keepNext w:val="0"/>
      </w:pPr>
      <w:r w:rsidRPr="00E8627B">
        <w:t>V § 123e se odstavec 5 zrušuje.</w:t>
      </w:r>
    </w:p>
    <w:p w:rsidR="000153BB" w:rsidRPr="00E8627B" w:rsidRDefault="000153BB" w:rsidP="00193718">
      <w:pPr>
        <w:pStyle w:val="ST"/>
        <w:keepNext w:val="0"/>
        <w:keepLines w:val="0"/>
        <w:spacing w:before="360"/>
      </w:pPr>
      <w:r w:rsidRPr="00E8627B">
        <w:t>ČÁST osmá</w:t>
      </w:r>
    </w:p>
    <w:p w:rsidR="000153BB" w:rsidRPr="00E8627B" w:rsidRDefault="000153BB" w:rsidP="00193718">
      <w:pPr>
        <w:pStyle w:val="NADPISSTI"/>
        <w:keepNext w:val="0"/>
        <w:keepLines w:val="0"/>
      </w:pPr>
      <w:r w:rsidRPr="00E8627B">
        <w:t xml:space="preserve">Změna zákona o důchodovém pojištění </w:t>
      </w:r>
    </w:p>
    <w:p w:rsidR="000153BB" w:rsidRPr="00E8627B" w:rsidRDefault="000153BB" w:rsidP="00193718">
      <w:pPr>
        <w:pStyle w:val="lnek"/>
        <w:keepNext w:val="0"/>
        <w:keepLines w:val="0"/>
        <w:contextualSpacing/>
      </w:pPr>
      <w:r w:rsidRPr="00E8627B">
        <w:t>Čl. XII</w:t>
      </w:r>
    </w:p>
    <w:p w:rsidR="000153BB" w:rsidRPr="00E8627B" w:rsidRDefault="000153BB" w:rsidP="00193718">
      <w:pPr>
        <w:pStyle w:val="Textlnku"/>
      </w:pPr>
      <w:r w:rsidRPr="00E8627B">
        <w:t>V § 29 zákona č. 155/1995 Sb., o důchodovém pojištění, ve znění zákona č.306/2008 Sb. a zákona č. 428/2011 Sb., odstavec 3 zní:</w:t>
      </w:r>
    </w:p>
    <w:p w:rsidR="000153BB" w:rsidRPr="00E8627B" w:rsidRDefault="000153BB" w:rsidP="00193718">
      <w:pPr>
        <w:pStyle w:val="Textodstavce"/>
        <w:numPr>
          <w:ilvl w:val="0"/>
          <w:numId w:val="0"/>
        </w:numPr>
        <w:ind w:firstLine="425"/>
      </w:pPr>
      <w:r w:rsidRPr="00E8627B">
        <w:t>„(3)</w:t>
      </w:r>
      <w:r w:rsidRPr="00E8627B">
        <w:tab/>
        <w:t>Pojištěnec, který nesplňuje podmínky stanovené v</w:t>
      </w:r>
    </w:p>
    <w:p w:rsidR="000153BB" w:rsidRPr="00E8627B" w:rsidRDefault="000153BB" w:rsidP="00193718">
      <w:pPr>
        <w:pStyle w:val="Textpsmene"/>
        <w:numPr>
          <w:ilvl w:val="0"/>
          <w:numId w:val="0"/>
        </w:numPr>
        <w:ind w:left="425" w:hanging="425"/>
      </w:pPr>
      <w:r w:rsidRPr="00E8627B">
        <w:t>a)</w:t>
      </w:r>
      <w:r w:rsidRPr="00E8627B">
        <w:tab/>
        <w:t>odstavci 1 písm. g) až k), má nárok na starobní důchod též, jestliže dosáhl důchodového věku po roce 2014 a získal aspoň 30 let doby pojištění uvedené v § 11 a § 13 odst. 1,</w:t>
      </w:r>
    </w:p>
    <w:p w:rsidR="000153BB" w:rsidRPr="00E8627B" w:rsidRDefault="000153BB" w:rsidP="00193718">
      <w:pPr>
        <w:pStyle w:val="Textpsmene"/>
        <w:numPr>
          <w:ilvl w:val="0"/>
          <w:numId w:val="0"/>
        </w:numPr>
        <w:ind w:left="425" w:hanging="425"/>
      </w:pPr>
      <w:r w:rsidRPr="00E8627B">
        <w:t>b)</w:t>
      </w:r>
      <w:r w:rsidRPr="00E8627B">
        <w:tab/>
        <w:t>odstavci 2 písm. b) až f), má nárok na starobní důchod též, jestliže dosáhl věku aspoň o 5 let vyššího, než je důchodový věk stanovený podle § 32 pro muže stejného data narození, a získal aspoň 15 let doby pojištění uvedené v § 11 a § 13 odst. 1.“.</w:t>
      </w:r>
    </w:p>
    <w:p w:rsidR="000153BB" w:rsidRPr="00E8627B" w:rsidRDefault="000153BB" w:rsidP="00CF0113">
      <w:pPr>
        <w:pStyle w:val="lnek"/>
        <w:keepLines w:val="0"/>
      </w:pPr>
      <w:r w:rsidRPr="00E8627B">
        <w:lastRenderedPageBreak/>
        <w:t>Čl. XII</w:t>
      </w:r>
    </w:p>
    <w:p w:rsidR="000153BB" w:rsidRPr="00E8627B" w:rsidRDefault="000153BB" w:rsidP="00CF0113">
      <w:pPr>
        <w:pStyle w:val="Nadpislnku"/>
        <w:keepLines w:val="0"/>
      </w:pPr>
      <w:r w:rsidRPr="00E8627B">
        <w:t>Přechodná ustanovení</w:t>
      </w:r>
    </w:p>
    <w:p w:rsidR="000153BB" w:rsidRPr="00E8627B" w:rsidRDefault="000153BB" w:rsidP="00193718">
      <w:pPr>
        <w:pStyle w:val="Textlnku"/>
      </w:pPr>
      <w:r w:rsidRPr="00E8627B">
        <w:t>Splnil-li pojištěnec podmínky uvedené v § 29 odst. 3 písm. b) zákona č. 155/1995 Sb., ve znění účinném ode dne nabytí účinnosti tohoto zákona, před tímto dnem, vzniká mu nárok na starobní důchod dnem splnění těchto podmínek.</w:t>
      </w:r>
    </w:p>
    <w:p w:rsidR="000153BB" w:rsidRPr="00E8627B" w:rsidRDefault="000153BB" w:rsidP="00193718">
      <w:pPr>
        <w:pStyle w:val="ST"/>
        <w:keepNext w:val="0"/>
        <w:keepLines w:val="0"/>
        <w:spacing w:before="360"/>
      </w:pPr>
      <w:r w:rsidRPr="00E8627B">
        <w:t>ČÁST devátá</w:t>
      </w:r>
    </w:p>
    <w:p w:rsidR="000153BB" w:rsidRPr="00E8627B" w:rsidRDefault="000153BB" w:rsidP="00193718">
      <w:pPr>
        <w:pStyle w:val="NADPISSTI"/>
        <w:keepNext w:val="0"/>
        <w:keepLines w:val="0"/>
      </w:pPr>
      <w:r w:rsidRPr="00E8627B">
        <w:t xml:space="preserve">Změna zákona o nemocenském pojištění </w:t>
      </w:r>
    </w:p>
    <w:p w:rsidR="000153BB" w:rsidRPr="00E8627B" w:rsidRDefault="000153BB" w:rsidP="00193718">
      <w:pPr>
        <w:pStyle w:val="lnek"/>
        <w:keepNext w:val="0"/>
        <w:keepLines w:val="0"/>
        <w:contextualSpacing/>
      </w:pPr>
      <w:r w:rsidRPr="00E8627B">
        <w:t>Čl. XIV</w:t>
      </w:r>
    </w:p>
    <w:p w:rsidR="000153BB" w:rsidRPr="00E8627B" w:rsidRDefault="000153BB" w:rsidP="00193718">
      <w:pPr>
        <w:pStyle w:val="Textlnku"/>
      </w:pPr>
      <w:r w:rsidRPr="00E8627B">
        <w:t>Zákon č. 187/2006 Sb., o nemocenském pojištění, ve znění zákona č. 585/2006 Sb., zákona č. 181/2007 Sb., zákona č. 261/2007 Sb., zákona č. 239/2008 Sb., zákona č. 305/2008 Sb., zákona č. 306/2008 Sb., zákona č. 479/2008 Sb., zákona č. 2/2009 Sb., zákona č. 41/2009 Sb., zákona č. 158/2009 Sb., zákona č. 227/2009 Sb., zákona č. 302/2009 Sb., zákona č. 303/2009 Sb., zákona č. 362/2009 Sb., zákona č. 157/2010 Sb., zákona č. 166/2010 Sb., zákona č. 347/2010 Sb., zákona č. 73/2011 Sb., zákona č. 180/2011 Sb., zákona č. 263/2011 Sb., zákona č. 341/2011 Sb., zákona č. 364/2011 Sb., zákona č. 365/2011 Sb., zákona č. 375/2011 Sb., zákona č. 458/2011 Sb., zákona č. 470/2011 Sb., zákona č. 1/2012 Sb., zákona č. 167/2012 Sb., zákona č. 169/2012 Sb., zákona č. 396/2012 Sb., zákona č. 401/2012 Sb., zákona č. 303/2013 Sb., zákonného opatření Senátu č. 344/2013 Sb. a zákona č. 64/2014 Sb., se mění takto:</w:t>
      </w:r>
    </w:p>
    <w:p w:rsidR="000153BB" w:rsidRPr="00E8627B" w:rsidRDefault="000153BB" w:rsidP="00193718">
      <w:pPr>
        <w:pStyle w:val="Novelizanbod"/>
        <w:keepNext w:val="0"/>
        <w:numPr>
          <w:ilvl w:val="0"/>
          <w:numId w:val="328"/>
        </w:numPr>
      </w:pPr>
      <w:r w:rsidRPr="00E8627B">
        <w:t>V § 162 odst. 1 písmeno c) zní:</w:t>
      </w:r>
    </w:p>
    <w:p w:rsidR="000153BB" w:rsidRPr="00E8627B" w:rsidRDefault="000153BB" w:rsidP="00193718">
      <w:pPr>
        <w:pStyle w:val="Textpsmene"/>
        <w:numPr>
          <w:ilvl w:val="0"/>
          <w:numId w:val="0"/>
        </w:numPr>
        <w:ind w:left="425" w:hanging="425"/>
      </w:pPr>
      <w:r w:rsidRPr="00E8627B">
        <w:t>„c)</w:t>
      </w:r>
      <w:r w:rsidRPr="00E8627B">
        <w:tab/>
        <w:t>s ověřenou identitou podatele způsobem určeným orgánem nemocenského pojištění, pokud orgán nemocenského pojištění tuto možnost zajistil.“.</w:t>
      </w:r>
    </w:p>
    <w:p w:rsidR="000153BB" w:rsidRPr="00E8627B" w:rsidRDefault="000153BB" w:rsidP="00193718">
      <w:pPr>
        <w:pStyle w:val="Novelizanbod"/>
        <w:keepNext w:val="0"/>
      </w:pPr>
      <w:r w:rsidRPr="00E8627B">
        <w:t>V § 162 odst. 2 se na konci písmene b) čárka nahrazuje tečkou a závěrečná část ustanovení se zrušuje.</w:t>
      </w:r>
    </w:p>
    <w:p w:rsidR="000153BB" w:rsidRPr="00E8627B" w:rsidRDefault="000153BB" w:rsidP="00193718">
      <w:pPr>
        <w:pStyle w:val="Novelizanbod"/>
        <w:keepNext w:val="0"/>
      </w:pPr>
      <w:r w:rsidRPr="00E8627B">
        <w:t>V § 162 odst. 4 se písmeno f) zrušuje.</w:t>
      </w:r>
    </w:p>
    <w:p w:rsidR="000153BB" w:rsidRPr="00E8627B" w:rsidRDefault="000153BB" w:rsidP="00193718">
      <w:pPr>
        <w:pStyle w:val="Textbodunovely"/>
      </w:pPr>
      <w:r w:rsidRPr="00E8627B">
        <w:t>Dosavadní písmeno g) se označuje jako písmeno f).</w:t>
      </w:r>
    </w:p>
    <w:p w:rsidR="000153BB" w:rsidRPr="00E8627B" w:rsidRDefault="000153BB" w:rsidP="00193718">
      <w:pPr>
        <w:pStyle w:val="Novelizanbod"/>
        <w:keepNext w:val="0"/>
      </w:pPr>
      <w:r w:rsidRPr="00E8627B">
        <w:t>V § 162 se odstavec 5 zrušuje.</w:t>
      </w:r>
    </w:p>
    <w:p w:rsidR="000153BB" w:rsidRPr="00E8627B" w:rsidRDefault="000153BB" w:rsidP="00193718">
      <w:pPr>
        <w:pStyle w:val="ST"/>
        <w:keepNext w:val="0"/>
        <w:keepLines w:val="0"/>
        <w:spacing w:before="360"/>
      </w:pPr>
      <w:r w:rsidRPr="00E8627B">
        <w:t>ČÁST desátá</w:t>
      </w:r>
    </w:p>
    <w:p w:rsidR="000153BB" w:rsidRPr="00E8627B" w:rsidRDefault="000153BB" w:rsidP="00193718">
      <w:pPr>
        <w:pStyle w:val="NADPISSTI"/>
        <w:keepNext w:val="0"/>
        <w:keepLines w:val="0"/>
      </w:pPr>
      <w:r w:rsidRPr="00E8627B">
        <w:t xml:space="preserve">Změna zákona o </w:t>
      </w:r>
      <w:r w:rsidRPr="00E8627B">
        <w:rPr>
          <w:sz w:val="22"/>
        </w:rPr>
        <w:t>úrazovém pojištění zaměstnanců</w:t>
      </w:r>
    </w:p>
    <w:p w:rsidR="000153BB" w:rsidRPr="00E8627B" w:rsidRDefault="000153BB" w:rsidP="00193718">
      <w:pPr>
        <w:pStyle w:val="lnek"/>
        <w:keepNext w:val="0"/>
        <w:keepLines w:val="0"/>
        <w:contextualSpacing/>
      </w:pPr>
      <w:r w:rsidRPr="00E8627B">
        <w:t>Čl. XV</w:t>
      </w:r>
    </w:p>
    <w:p w:rsidR="000153BB" w:rsidRPr="00E8627B" w:rsidRDefault="000153BB" w:rsidP="00193718">
      <w:pPr>
        <w:pStyle w:val="Textlnku"/>
      </w:pPr>
      <w:r w:rsidRPr="00E8627B">
        <w:t xml:space="preserve">Zákon č. 266/2006 Sb., o úrazovém pojištění zaměstnanců, ve znění zákona č. 218/2007 Sb., zákona č. 306/2008 Sb., zákona č. 41/2009 Sb., zákona č. 158/2009 Sb., zákona č. 282/2009 Sb., zákona č. 303/2009 Sb., zákona č. 73/2011 Sb., zákona č. 375/2011 Sb., zákona </w:t>
      </w:r>
      <w:r w:rsidRPr="00E8627B">
        <w:lastRenderedPageBreak/>
        <w:t>č. 458/2011 Sb., zákona č. 167/2012 Sb., zákona č. 401/2012 Sb. a zákona č. 463/2012 Sb., se mění takto:</w:t>
      </w:r>
    </w:p>
    <w:p w:rsidR="000153BB" w:rsidRPr="00E8627B" w:rsidRDefault="000153BB" w:rsidP="00193718">
      <w:pPr>
        <w:pStyle w:val="Novelizanbod"/>
        <w:keepNext w:val="0"/>
        <w:numPr>
          <w:ilvl w:val="0"/>
          <w:numId w:val="43"/>
        </w:numPr>
      </w:pPr>
      <w:r w:rsidRPr="00E8627B">
        <w:t>V § 41 odst. 1 se slova „Sazby“ nahrazuje slovem „Sazba“ a slova „jsou stanoveny v příloze č. 2 k tomuto zákonu“ se nahrazují slovy „činí 0,4 %“.</w:t>
      </w:r>
    </w:p>
    <w:p w:rsidR="000153BB" w:rsidRPr="00E8627B" w:rsidRDefault="000153BB" w:rsidP="00193718">
      <w:pPr>
        <w:pStyle w:val="Novelizanbod"/>
        <w:keepNext w:val="0"/>
        <w:numPr>
          <w:ilvl w:val="0"/>
          <w:numId w:val="10"/>
        </w:numPr>
      </w:pPr>
      <w:r w:rsidRPr="00E8627B">
        <w:t>V § 41 se odstavce 2 a 3 zrušují.</w:t>
      </w:r>
    </w:p>
    <w:p w:rsidR="000153BB" w:rsidRPr="00E8627B" w:rsidRDefault="000153BB" w:rsidP="00193718">
      <w:pPr>
        <w:ind w:left="567"/>
      </w:pPr>
      <w:r w:rsidRPr="00E8627B">
        <w:t>Dosavadní odstavec 4 se označuje jako odstavec 2.</w:t>
      </w:r>
    </w:p>
    <w:p w:rsidR="000153BB" w:rsidRPr="00E8627B" w:rsidRDefault="000153BB" w:rsidP="00193718">
      <w:pPr>
        <w:pStyle w:val="ST"/>
        <w:keepNext w:val="0"/>
        <w:keepLines w:val="0"/>
        <w:spacing w:before="360"/>
      </w:pPr>
      <w:r w:rsidRPr="00E8627B">
        <w:t>ČÁST JEDENÁCTÁ</w:t>
      </w:r>
    </w:p>
    <w:p w:rsidR="000153BB" w:rsidRPr="00E8627B" w:rsidRDefault="000153BB" w:rsidP="00193718">
      <w:pPr>
        <w:pStyle w:val="NADPISSTI"/>
        <w:keepNext w:val="0"/>
        <w:keepLines w:val="0"/>
      </w:pPr>
      <w:r w:rsidRPr="00E8627B">
        <w:t>Změna zákona o pojistném na veřejné zdravotní pojištění</w:t>
      </w:r>
    </w:p>
    <w:p w:rsidR="000153BB" w:rsidRPr="00E8627B" w:rsidRDefault="000153BB" w:rsidP="00193718">
      <w:pPr>
        <w:pStyle w:val="lnek"/>
        <w:keepNext w:val="0"/>
        <w:keepLines w:val="0"/>
        <w:contextualSpacing/>
      </w:pPr>
      <w:r w:rsidRPr="00E8627B">
        <w:t>Čl. XVI</w:t>
      </w:r>
    </w:p>
    <w:p w:rsidR="000153BB" w:rsidRPr="00E8627B" w:rsidRDefault="000153BB" w:rsidP="00193718">
      <w:pPr>
        <w:pStyle w:val="Textlnku"/>
      </w:pPr>
      <w:r w:rsidRPr="00E8627B">
        <w:t>Zákon č. 592/1992 Sb., o pojistném na veřejné zdravotní pojištění, ve znění zákona č. 10/1993 Sb., zákona č. 15/1993 Sb., zákona č. 161/1993 Sb., zákona č. 324/1993 Sb., zákona č. 42/1994 Sb., zákona č. 241/1994 Sb., zákona č. 59/1995 Sb., zákona č. 149/1996 Sb., zákona č. 48/1997 Sb., zákona č. 127/1998 Sb., zákona č. 29/2000 Sb., zákona č. 118/2000 Sb., zákona č. 258/2000 Sb., zákona č. 492/2000 Sb., zákona č. 138/2001 Sb., zákona č. 49/2002 Sb., zákona č. 176/2002 Sb., zákona č. 309/2002 Sb., zákona č. 424/2003 Sb., zákona č. 437/2003 Sb., zákona č. 455/2003 Sb., zákona č. 53/2004 Sb., zákona č. 438/2004 Sb., zákona č. 123/2005 Sb., zákona č. 381/2005 Sb., zákona č. 413/2005 Sb., zákona č. 545/2005 Sb., zákona č. 62/2006 Sb., zákona č. 117/2006 Sb., zákona č. 189/2006 Sb., zákona č. 214/2006 Sb., zákona č. 264/2006 Sb., zákona č. 261/2007 Sb., zákona č. 296/2007 Sb., zákona č. 306/2008 Sb., zákona č. 227/2009 Sb., zákona č. 281/2009 Sb., zákona č. 285/2009 Sb., zákona č. 362/2009 Sb., zákona č. 73/2011 Sb., zákona č. 138/2011 Sb., zákona č. 298/2011 Sb., zákona č. 329/2011 Sb., zákona č. 369/2011 Sb., zákona č. 458/2011 Sb., zákona č. 401/2012 Sb., zákona č. 500/2012 Sb., zákona č. 11/2013 Sb., zákona č. 342/2013 Sb. a zákonného opatření Senátu č. 344/2013 Sb., se mění takto:</w:t>
      </w:r>
    </w:p>
    <w:p w:rsidR="000153BB" w:rsidRPr="00E8627B" w:rsidRDefault="000153BB" w:rsidP="00193718">
      <w:pPr>
        <w:pStyle w:val="Novelizanbod"/>
        <w:keepNext w:val="0"/>
        <w:numPr>
          <w:ilvl w:val="0"/>
          <w:numId w:val="44"/>
        </w:numPr>
      </w:pPr>
      <w:r w:rsidRPr="00E8627B">
        <w:t>V § 1 se slovo „všeobecné“ nahrazuje slovem „veřejné“ a slovo „všeobecného“ se nahrazuje slovem „veřejného“.</w:t>
      </w:r>
    </w:p>
    <w:p w:rsidR="000153BB" w:rsidRPr="00E8627B" w:rsidRDefault="000153BB" w:rsidP="00193718">
      <w:pPr>
        <w:pStyle w:val="Novelizanbod"/>
        <w:keepNext w:val="0"/>
        <w:numPr>
          <w:ilvl w:val="0"/>
          <w:numId w:val="271"/>
        </w:numPr>
      </w:pPr>
      <w:r w:rsidRPr="00E8627B">
        <w:t xml:space="preserve">V § 3 odstavec 1 zní: </w:t>
      </w:r>
    </w:p>
    <w:p w:rsidR="000153BB" w:rsidRPr="00E8627B" w:rsidRDefault="000153BB" w:rsidP="00193718">
      <w:pPr>
        <w:pStyle w:val="Textodstavce"/>
        <w:numPr>
          <w:ilvl w:val="0"/>
          <w:numId w:val="0"/>
        </w:numPr>
        <w:ind w:firstLine="425"/>
      </w:pPr>
      <w:r w:rsidRPr="00E8627B">
        <w:t>„(1)</w:t>
      </w:r>
      <w:r w:rsidRPr="00E8627B">
        <w:tab/>
        <w:t>Vyměřovacím základem zaměstnance</w:t>
      </w:r>
      <w:r w:rsidRPr="00E8627B">
        <w:rPr>
          <w:vertAlign w:val="superscript"/>
        </w:rPr>
        <w:t>2)</w:t>
      </w:r>
      <w:r w:rsidRPr="00E8627B">
        <w:t xml:space="preserve"> je úhrn příjmů ze závislé činnosti, které jsou předmětem daně z příjmů fyzických osob podle zákona o daních z příjmů</w:t>
      </w:r>
      <w:r w:rsidRPr="00E8627B">
        <w:rPr>
          <w:vertAlign w:val="superscript"/>
        </w:rPr>
        <w:t>3)</w:t>
      </w:r>
      <w:r w:rsidRPr="00E8627B">
        <w:t xml:space="preserve"> a nejsou od této daně osvobozeny a které mu zaměstnavatel zúčtoval v souvislosti se zaměstnáním. Zúčtovaným příjmem se pro účely věty první rozumí plnění, které bylo v peněžní nebo nepeněžní formě nebo formou výhody poskytnuto zaměstnavatelem zaměstnanci nebo předáno v jeho prospěch, popřípadě připsáno k jeho dobru anebo spočívá v jiné formě plnění prováděné zaměstnavatelem za zaměstnance.“.</w:t>
      </w:r>
    </w:p>
    <w:p w:rsidR="000153BB" w:rsidRPr="00E8627B" w:rsidRDefault="000153BB" w:rsidP="00193718">
      <w:pPr>
        <w:pStyle w:val="Textodstavce"/>
        <w:numPr>
          <w:ilvl w:val="0"/>
          <w:numId w:val="0"/>
        </w:numPr>
      </w:pPr>
      <w:r w:rsidRPr="00E8627B">
        <w:t>Poznámka pod čarou č. 53 se zrušuje.</w:t>
      </w:r>
    </w:p>
    <w:p w:rsidR="000153BB" w:rsidRPr="00E8627B" w:rsidRDefault="000153BB" w:rsidP="00193718">
      <w:pPr>
        <w:pStyle w:val="Novelizanbod"/>
        <w:keepNext w:val="0"/>
        <w:numPr>
          <w:ilvl w:val="0"/>
          <w:numId w:val="271"/>
        </w:numPr>
      </w:pPr>
      <w:r w:rsidRPr="00E8627B">
        <w:t>V § 3 odst. 2 úvodní části ustanovení se slova „Základ pojistného“ nahrazují slovy „Vyměřovací základ“.</w:t>
      </w:r>
    </w:p>
    <w:p w:rsidR="000153BB" w:rsidRPr="00E8627B" w:rsidRDefault="000153BB" w:rsidP="00193718">
      <w:pPr>
        <w:pStyle w:val="Novelizanbod"/>
        <w:keepNext w:val="0"/>
        <w:numPr>
          <w:ilvl w:val="0"/>
          <w:numId w:val="271"/>
        </w:numPr>
      </w:pPr>
      <w:r w:rsidRPr="00E8627B">
        <w:lastRenderedPageBreak/>
        <w:t>V § 3 odst. 4 se slova „ze základu pojistného“ nahrazují slovy „z vyměřovacího základu“ a slova „minimálního základu pojistného“ se nahrazují slovy „minimálního vyměřovacího základu“.</w:t>
      </w:r>
    </w:p>
    <w:p w:rsidR="000153BB" w:rsidRPr="00E8627B" w:rsidRDefault="000153BB" w:rsidP="00193718">
      <w:pPr>
        <w:pStyle w:val="Novelizanbod"/>
        <w:keepNext w:val="0"/>
        <w:numPr>
          <w:ilvl w:val="0"/>
          <w:numId w:val="271"/>
        </w:numPr>
      </w:pPr>
      <w:r w:rsidRPr="00E8627B">
        <w:t>V § 3 odstavec 5 zní:</w:t>
      </w:r>
    </w:p>
    <w:p w:rsidR="000153BB" w:rsidRPr="00E8627B" w:rsidRDefault="000153BB" w:rsidP="00193718">
      <w:pPr>
        <w:ind w:firstLine="425"/>
      </w:pPr>
      <w:r w:rsidRPr="00E8627B">
        <w:t>„(5) Je-li zaměstnanci vyplácen příjem v cizí měně, přepočte se na českou měnu způsobem stanoveným zákonem upravujícím daně z příjmů. Zaměstnavatel je povinen vést ve svých záznamech pro stanovení a odvod pojistného kurz, který použil.“.</w:t>
      </w:r>
    </w:p>
    <w:p w:rsidR="000153BB" w:rsidRPr="00E8627B" w:rsidRDefault="000153BB" w:rsidP="00193718">
      <w:pPr>
        <w:pStyle w:val="Novelizanbod"/>
        <w:keepNext w:val="0"/>
        <w:numPr>
          <w:ilvl w:val="0"/>
          <w:numId w:val="271"/>
        </w:numPr>
      </w:pPr>
      <w:r w:rsidRPr="00E8627B">
        <w:t>V § 3 odst. 6 se věta první zrušuje.</w:t>
      </w:r>
    </w:p>
    <w:p w:rsidR="000153BB" w:rsidRPr="00E8627B" w:rsidRDefault="000153BB" w:rsidP="00193718">
      <w:pPr>
        <w:pStyle w:val="Novelizanbod"/>
        <w:keepNext w:val="0"/>
        <w:numPr>
          <w:ilvl w:val="0"/>
          <w:numId w:val="271"/>
        </w:numPr>
      </w:pPr>
      <w:r w:rsidRPr="00E8627B">
        <w:t>V § 3 se odstavce 14 až 18 zrušují.</w:t>
      </w:r>
    </w:p>
    <w:p w:rsidR="000153BB" w:rsidRPr="00E8627B" w:rsidRDefault="000153BB" w:rsidP="00193718">
      <w:pPr>
        <w:pStyle w:val="Novelizanbod"/>
        <w:keepNext w:val="0"/>
        <w:numPr>
          <w:ilvl w:val="0"/>
          <w:numId w:val="271"/>
        </w:numPr>
      </w:pPr>
      <w:r w:rsidRPr="00E8627B">
        <w:t>V § 3a odst. 2 se slova „, nejvýše však z maximálního vyměřovacího základu“ zrušují a slova „maximálním vyměřovacím základem je částka ve výši sedmdesátidvounásobku průměrné mzdy“ se nahrazují slovy „za průměrnou mzdu se pro účely tohoto zákona považuje částka, která se vypočte jako součin všeobecného vyměřovacího základu pro účely důchodového pojištění za kalendářní rok, který o dva roky předchází kalendářnímu roku, pro který se průměrná mzda zjišťuje, a přepočítacího koeficientu pro úpravu tohoto všeobecného vyměřovacího základu</w:t>
      </w:r>
      <w:r w:rsidRPr="00E8627B">
        <w:rPr>
          <w:vertAlign w:val="superscript"/>
        </w:rPr>
        <w:t>16b)</w:t>
      </w:r>
      <w:r w:rsidRPr="00E8627B">
        <w:t xml:space="preserve"> s tím, že vypočtená částka se zaokrouhluje na celé koruny nahoru“.</w:t>
      </w:r>
    </w:p>
    <w:p w:rsidR="000153BB" w:rsidRPr="00E8627B" w:rsidRDefault="000153BB" w:rsidP="00193718">
      <w:pPr>
        <w:pStyle w:val="Novelizanbod"/>
        <w:keepNext w:val="0"/>
        <w:numPr>
          <w:ilvl w:val="0"/>
          <w:numId w:val="271"/>
        </w:numPr>
      </w:pPr>
      <w:r w:rsidRPr="00E8627B">
        <w:t>V § 3a se odstavec 5 zrušuje.</w:t>
      </w:r>
    </w:p>
    <w:p w:rsidR="000153BB" w:rsidRPr="00E8627B" w:rsidRDefault="000153BB" w:rsidP="00193718">
      <w:pPr>
        <w:pStyle w:val="Novelizanbod"/>
        <w:keepNext w:val="0"/>
        <w:numPr>
          <w:ilvl w:val="0"/>
          <w:numId w:val="271"/>
        </w:numPr>
      </w:pPr>
      <w:r w:rsidRPr="00E8627B">
        <w:t>§ 3d se zrušuje.</w:t>
      </w:r>
    </w:p>
    <w:p w:rsidR="000153BB" w:rsidRPr="00E8627B" w:rsidRDefault="000153BB" w:rsidP="00193718">
      <w:pPr>
        <w:pStyle w:val="Novelizanbod"/>
        <w:keepNext w:val="0"/>
        <w:numPr>
          <w:ilvl w:val="0"/>
          <w:numId w:val="271"/>
        </w:numPr>
      </w:pPr>
      <w:r w:rsidRPr="00E8627B">
        <w:t>V § 14 odst. 2 se věty čtvrtá až sedmá a poslední zrušují.</w:t>
      </w:r>
    </w:p>
    <w:p w:rsidR="000153BB" w:rsidRPr="00E8627B" w:rsidRDefault="000153BB" w:rsidP="00193718">
      <w:pPr>
        <w:pStyle w:val="ST"/>
        <w:keepNext w:val="0"/>
        <w:keepLines w:val="0"/>
        <w:spacing w:before="360"/>
      </w:pPr>
      <w:r w:rsidRPr="00E8627B">
        <w:t>ČÁST DVANÁCTÁ</w:t>
      </w:r>
    </w:p>
    <w:p w:rsidR="000153BB" w:rsidRPr="00E8627B" w:rsidRDefault="000153BB" w:rsidP="00193718">
      <w:pPr>
        <w:pStyle w:val="NADPISSTI"/>
        <w:keepNext w:val="0"/>
        <w:keepLines w:val="0"/>
      </w:pPr>
      <w:r w:rsidRPr="00E8627B">
        <w:t>Změna zákona o</w:t>
      </w:r>
      <w:r w:rsidRPr="00E8627B">
        <w:rPr>
          <w:sz w:val="22"/>
        </w:rPr>
        <w:t xml:space="preserve"> veřejném zdravotním pojištění</w:t>
      </w:r>
    </w:p>
    <w:p w:rsidR="000153BB" w:rsidRPr="00E8627B" w:rsidRDefault="000153BB" w:rsidP="00193718">
      <w:pPr>
        <w:pStyle w:val="lnek"/>
        <w:keepNext w:val="0"/>
        <w:keepLines w:val="0"/>
        <w:contextualSpacing/>
      </w:pPr>
      <w:r w:rsidRPr="00E8627B">
        <w:t>Čl. XVII</w:t>
      </w:r>
    </w:p>
    <w:p w:rsidR="000153BB" w:rsidRPr="00E8627B" w:rsidRDefault="000153BB" w:rsidP="00193718">
      <w:pPr>
        <w:pStyle w:val="Textlnku"/>
      </w:pPr>
      <w:r w:rsidRPr="00E8627B">
        <w:t xml:space="preserve">Zákon č. 48/1997 Sb., o veřejném zdravotním pojištění a o změně a doplnění některých souvisejících zákonů, ve znění zákona č. 242/1997 Sb., zákona č. 2/1998 Sb., zákona č. 127/1998 Sb., zákona č. 225/1999 Sb., zákona č. 363/1999 Sb., zákona č. 18/2000 Sb., zákona č. 132/2000 Sb., zákona č. 155/2000 Sb., nálezu Ústavního soudu, vyhlášeného pod č. 167/2000 Sb., zákona č. 220/2000 Sb., zákona č. 258/2000 Sb., zákona č. 459/2000 Sb., zákona č. 176/2002 Sb., zákona č. 198/2002 Sb., zákona č. 285/2002 Sb., zákona č. 309/2002 Sb., zákona č. 320/2002 Sb., zákona č. 222/2003 Sb., zákona č. 274/2003 Sb., zákona č. 362/2003 Sb., zákona č. 424/2003 Sb., zákona č. 425/2003 Sb., zákona č. 455/2003 Sb., zákona č. 85/2004 Sb., zákona č. 359/2004 Sb., zákona č. 422/2004 Sb., zákona č. 436/2004 Sb., zákona č. 438/2004 Sb., zákona č. 123/2005 Sb., zákona č. 168/2005 Sb., zákona č. 253/2005 Sb., zákona č. 350/2005 Sb., zákona č. 361/2005 Sb., zákona č. 47/2006 Sb., zákona </w:t>
      </w:r>
      <w:r w:rsidRPr="00E8627B">
        <w:lastRenderedPageBreak/>
        <w:t>č. 109/2006 Sb., zákona č. 112/2006 Sb., zákona č. 117/2006 Sb., zákona č. 165/2006 Sb., zákona č. 189/2006 Sb., zákona č. 214/2006 Sb., zákona č. 245/2006 Sb., zákona č. 264/2006 Sb., zákona č. 340/2006 Sb., nálezu Ústavního soudu, vyhlášeného pod č. 57/2007 Sb., zákona č. 181/2007 Sb., zákona č. 261/2007 Sb., zákona č. 296/2007 Sb., zákona č. 129/2008 Sb., zákona č. 137/2008 Sb., zákona č. 270/2008 Sb., zákona č. 274/2008 Sb., zákona č. 306/2008 Sb., zákona č. 59/2009 Sb., zákona č. 158/2009 Sb., zákona č. 227/2009 Sb., zákona č. 281/2009 Sb., zákona č. 362/2009 Sb., zákona č. 298/2011, zákona č. 365/2011 Sb., zákona č. 369/2011 Sb., zákona č. 458/2011 Sb., zákona č. 1/2012 Sb., zákona č. 275/2012 Sb., zákona č. 401/2012 Sb., zákona č. 403/2012 Sb., zákona č. 44/2013 Sb., nálezu Ústavního soudu, vyhlášeného pod č. 238/2013 Sb., se mění takto:</w:t>
      </w:r>
    </w:p>
    <w:p w:rsidR="000153BB" w:rsidRPr="00E8627B" w:rsidRDefault="000153BB" w:rsidP="00193718">
      <w:pPr>
        <w:pStyle w:val="Novelizanbod"/>
        <w:keepNext w:val="0"/>
        <w:numPr>
          <w:ilvl w:val="0"/>
          <w:numId w:val="45"/>
        </w:numPr>
      </w:pPr>
      <w:r w:rsidRPr="00E8627B">
        <w:t>V § 1a odst. 4 se slova „a funkční požitky“ zrušují.</w:t>
      </w:r>
    </w:p>
    <w:p w:rsidR="000153BB" w:rsidRPr="00E8627B" w:rsidRDefault="000153BB" w:rsidP="00193718">
      <w:pPr>
        <w:pStyle w:val="Novelizanbod"/>
        <w:keepNext w:val="0"/>
        <w:numPr>
          <w:ilvl w:val="0"/>
          <w:numId w:val="10"/>
        </w:numPr>
      </w:pPr>
      <w:r w:rsidRPr="00E8627B">
        <w:t>V § 1a odst. 5 se slova „a funkčních požitků“ zrušují.</w:t>
      </w:r>
    </w:p>
    <w:p w:rsidR="000153BB" w:rsidRPr="00E8627B" w:rsidRDefault="000153BB" w:rsidP="00193718">
      <w:pPr>
        <w:pStyle w:val="Novelizanbod"/>
        <w:keepNext w:val="0"/>
        <w:numPr>
          <w:ilvl w:val="0"/>
          <w:numId w:val="10"/>
        </w:numPr>
      </w:pPr>
      <w:r w:rsidRPr="00E8627B">
        <w:t>V § 5 písm. a) úvodní části ustanovení se slova „nebo funkčních požitků“ zrušují.</w:t>
      </w:r>
    </w:p>
    <w:p w:rsidR="000153BB" w:rsidRPr="00E8627B" w:rsidRDefault="000153BB" w:rsidP="00193718">
      <w:pPr>
        <w:pStyle w:val="Novelizanbod"/>
        <w:keepNext w:val="0"/>
        <w:numPr>
          <w:ilvl w:val="0"/>
          <w:numId w:val="10"/>
        </w:numPr>
      </w:pPr>
      <w:r w:rsidRPr="00E8627B">
        <w:t>V § 5 písm. a) bodech 1 a 2 se slova „a funkčních požitků“ zrušují.</w:t>
      </w:r>
    </w:p>
    <w:p w:rsidR="000153BB" w:rsidRPr="00E8627B" w:rsidRDefault="000153BB" w:rsidP="00193718">
      <w:pPr>
        <w:pStyle w:val="ST"/>
        <w:keepNext w:val="0"/>
        <w:keepLines w:val="0"/>
        <w:spacing w:before="360"/>
      </w:pPr>
      <w:r w:rsidRPr="00E8627B">
        <w:t>ČÁST třináctá</w:t>
      </w:r>
    </w:p>
    <w:p w:rsidR="000153BB" w:rsidRPr="00E8627B" w:rsidRDefault="000153BB" w:rsidP="00193718">
      <w:pPr>
        <w:pStyle w:val="NADPISSTI"/>
        <w:keepNext w:val="0"/>
        <w:keepLines w:val="0"/>
      </w:pPr>
      <w:r w:rsidRPr="00E8627B">
        <w:t>Změna živnostenského zákona</w:t>
      </w:r>
    </w:p>
    <w:p w:rsidR="000153BB" w:rsidRPr="00E8627B" w:rsidRDefault="000153BB" w:rsidP="00193718">
      <w:pPr>
        <w:pStyle w:val="lnek"/>
        <w:keepNext w:val="0"/>
        <w:keepLines w:val="0"/>
        <w:contextualSpacing/>
      </w:pPr>
      <w:r w:rsidRPr="00E8627B">
        <w:t>Čl. XVIII</w:t>
      </w:r>
    </w:p>
    <w:p w:rsidR="000153BB" w:rsidRPr="00E8627B" w:rsidRDefault="000153BB" w:rsidP="00193718">
      <w:pPr>
        <w:pStyle w:val="Textlnku"/>
      </w:pPr>
      <w:r w:rsidRPr="00E8627B">
        <w:t>V § 45a odst. 4 zákona č. 455/1991 Sb., o živnostenském podnikání (živnostenský zákon), ve znění zákona č. 458/2011 Sb., se slova „a Úřadu“ nahrazují slovy „, příslušnému orgánu sociálního zabezpečení údaje získané podle odstavce 1 písm. b) až d), Úřadu“ a slova „písm. b) a podle odstavce 2 písm. b)“ se nahrazují slovy „písm. e) a podle odstavce 2 písm. b) a příslušné zdravotní pojišťovně údaje získané podle odstavce 1 písm. f)“.</w:t>
      </w:r>
    </w:p>
    <w:p w:rsidR="000153BB" w:rsidRPr="00E8627B" w:rsidRDefault="000153BB" w:rsidP="00193718">
      <w:pPr>
        <w:pStyle w:val="ST"/>
        <w:keepNext w:val="0"/>
        <w:keepLines w:val="0"/>
        <w:spacing w:before="360"/>
      </w:pPr>
      <w:r w:rsidRPr="00E8627B">
        <w:t>ČÁST ČTRNÁCTÁ</w:t>
      </w:r>
    </w:p>
    <w:p w:rsidR="000153BB" w:rsidRPr="00E8627B" w:rsidRDefault="000153BB" w:rsidP="00193718">
      <w:pPr>
        <w:pStyle w:val="NADPISSTI"/>
        <w:keepNext w:val="0"/>
        <w:keepLines w:val="0"/>
      </w:pPr>
      <w:r w:rsidRPr="00E8627B">
        <w:t>Změna zákona o ochraně zaměstnanců při platební neschopnosti zaměstnavatele a o změně některých zákonů</w:t>
      </w:r>
    </w:p>
    <w:p w:rsidR="000153BB" w:rsidRPr="00E8627B" w:rsidRDefault="000153BB" w:rsidP="00193718">
      <w:pPr>
        <w:pStyle w:val="lnek"/>
        <w:keepNext w:val="0"/>
        <w:keepLines w:val="0"/>
        <w:contextualSpacing/>
      </w:pPr>
      <w:r w:rsidRPr="00E8627B">
        <w:t>Čl. XIX</w:t>
      </w:r>
    </w:p>
    <w:p w:rsidR="000153BB" w:rsidRPr="00E8627B" w:rsidRDefault="000153BB" w:rsidP="00193718">
      <w:pPr>
        <w:pStyle w:val="Textlnku"/>
      </w:pPr>
      <w:r w:rsidRPr="00E8627B">
        <w:t>V § 10 odst. 2 zákona č. 118/2000 Sb., o ochraně zaměstnanců při platební neschopnosti zaměstnavatele a o změně některých zákonů, ve znění zákona č. 73/2011 Sb., se slova „a funkčních požitků“ zrušují.</w:t>
      </w:r>
    </w:p>
    <w:p w:rsidR="000153BB" w:rsidRPr="00E8627B" w:rsidRDefault="000153BB" w:rsidP="00CF0113">
      <w:pPr>
        <w:pStyle w:val="ST"/>
        <w:spacing w:before="360"/>
      </w:pPr>
      <w:r w:rsidRPr="00E8627B">
        <w:lastRenderedPageBreak/>
        <w:t>ČÁST PATNÁCTÁ</w:t>
      </w:r>
    </w:p>
    <w:p w:rsidR="000153BB" w:rsidRPr="00E8627B" w:rsidRDefault="000153BB" w:rsidP="00CF0113">
      <w:pPr>
        <w:pStyle w:val="NADPISSTI"/>
      </w:pPr>
      <w:r w:rsidRPr="00E8627B">
        <w:t>Změna zákona o změně zákonů související se zřízením jednoho inkasního místa a dalších změnách daňových a pojistných zákonů</w:t>
      </w:r>
    </w:p>
    <w:p w:rsidR="000153BB" w:rsidRPr="00E8627B" w:rsidRDefault="000153BB" w:rsidP="00CF0113">
      <w:pPr>
        <w:pStyle w:val="lnek"/>
        <w:contextualSpacing/>
      </w:pPr>
      <w:r w:rsidRPr="00E8627B">
        <w:t>Čl. XX</w:t>
      </w:r>
    </w:p>
    <w:p w:rsidR="000153BB" w:rsidRPr="00E8627B" w:rsidRDefault="000153BB" w:rsidP="00193718">
      <w:pPr>
        <w:pStyle w:val="Textlnku"/>
      </w:pPr>
      <w:r w:rsidRPr="00E8627B">
        <w:t>Zákon č. 458/2011 Sb., o změně zákonů související se zřízením jednoho inkasního místa a dalších změnách daňových a pojistných zákonů, ve znění zákona č. 399/2012 Sb., zákona č. 502/2012 Sb., zákona č. 241/2013 Sb., zákonného opatření Senátu č. 340/2013 Sb. a zákonného opatření Senátu č. 344/2013 Sb., se mění takto:</w:t>
      </w:r>
    </w:p>
    <w:p w:rsidR="000153BB" w:rsidRPr="00E8627B" w:rsidRDefault="000153BB" w:rsidP="00193718">
      <w:pPr>
        <w:pStyle w:val="Novelizanbod"/>
        <w:keepNext w:val="0"/>
        <w:numPr>
          <w:ilvl w:val="0"/>
          <w:numId w:val="46"/>
        </w:numPr>
      </w:pPr>
      <w:r w:rsidRPr="00E8627B">
        <w:t>V části první čl. I se body 1, 3, 4, 9 až 12, 14 až 16, 20, 26, 28, 32, 33, 42, 45, 47 až 53, 55, 59, 66, 69, 74, 95, 96, 102, 114, 115, 117, 121, 122, 124, 128, 129, 131, 132, 142 až 144, 147, 153 a 155 zrušují.</w:t>
      </w:r>
    </w:p>
    <w:p w:rsidR="000153BB" w:rsidRPr="00E8627B" w:rsidRDefault="000153BB" w:rsidP="00193718">
      <w:pPr>
        <w:pStyle w:val="Novelizanbod"/>
        <w:keepNext w:val="0"/>
        <w:numPr>
          <w:ilvl w:val="0"/>
          <w:numId w:val="271"/>
        </w:numPr>
      </w:pPr>
      <w:r w:rsidRPr="00E8627B">
        <w:t>V části první čl. II se body 3, 4 a 9 zrušují.</w:t>
      </w:r>
    </w:p>
    <w:p w:rsidR="000153BB" w:rsidRPr="00E8627B" w:rsidRDefault="000153BB" w:rsidP="00193718">
      <w:pPr>
        <w:pStyle w:val="Novelizanbod"/>
        <w:keepNext w:val="0"/>
        <w:numPr>
          <w:ilvl w:val="0"/>
          <w:numId w:val="271"/>
        </w:numPr>
      </w:pPr>
      <w:r w:rsidRPr="00E8627B">
        <w:t>V části druhé čl. III se body 5 a 29 až 31 zrušují.</w:t>
      </w:r>
    </w:p>
    <w:p w:rsidR="000153BB" w:rsidRPr="00E8627B" w:rsidRDefault="000153BB" w:rsidP="00193718">
      <w:pPr>
        <w:pStyle w:val="Novelizanbod"/>
        <w:keepNext w:val="0"/>
        <w:numPr>
          <w:ilvl w:val="0"/>
          <w:numId w:val="271"/>
        </w:numPr>
      </w:pPr>
      <w:r w:rsidRPr="00E8627B">
        <w:t>V části druhé čl. IV se bod 3 zrušuje.</w:t>
      </w:r>
    </w:p>
    <w:p w:rsidR="000153BB" w:rsidRPr="00E8627B" w:rsidRDefault="000153BB" w:rsidP="00193718">
      <w:pPr>
        <w:pStyle w:val="Novelizanbod"/>
        <w:keepNext w:val="0"/>
        <w:numPr>
          <w:ilvl w:val="0"/>
          <w:numId w:val="271"/>
        </w:numPr>
      </w:pPr>
      <w:r w:rsidRPr="00E8627B">
        <w:t>V části třetí čl. V se body 1 a 2 zrušují.</w:t>
      </w:r>
    </w:p>
    <w:p w:rsidR="000153BB" w:rsidRPr="00E8627B" w:rsidRDefault="000153BB" w:rsidP="00193718">
      <w:pPr>
        <w:pStyle w:val="Novelizanbod"/>
        <w:keepNext w:val="0"/>
        <w:numPr>
          <w:ilvl w:val="0"/>
          <w:numId w:val="271"/>
        </w:numPr>
      </w:pPr>
      <w:r w:rsidRPr="00E8627B">
        <w:t>V části třetí se článek VI včetně nadpisu zrušuje.</w:t>
      </w:r>
    </w:p>
    <w:p w:rsidR="000153BB" w:rsidRPr="00E8627B" w:rsidRDefault="000153BB" w:rsidP="00193718">
      <w:pPr>
        <w:pStyle w:val="Novelizanbod"/>
        <w:keepNext w:val="0"/>
        <w:numPr>
          <w:ilvl w:val="0"/>
          <w:numId w:val="271"/>
        </w:numPr>
      </w:pPr>
      <w:r w:rsidRPr="00E8627B">
        <w:t>V části deváté čl. XVII se body 1 až 7, 9, 10 a 13 zrušují.</w:t>
      </w:r>
    </w:p>
    <w:p w:rsidR="000153BB" w:rsidRPr="00E8627B" w:rsidRDefault="000153BB" w:rsidP="00193718">
      <w:pPr>
        <w:pStyle w:val="Novelizanbod"/>
        <w:keepNext w:val="0"/>
        <w:numPr>
          <w:ilvl w:val="0"/>
          <w:numId w:val="271"/>
        </w:numPr>
      </w:pPr>
      <w:r w:rsidRPr="00E8627B">
        <w:t>Část desátá se včetně nadpisu zrušuje.</w:t>
      </w:r>
    </w:p>
    <w:p w:rsidR="000153BB" w:rsidRPr="00E8627B" w:rsidRDefault="000153BB" w:rsidP="00193718">
      <w:pPr>
        <w:pStyle w:val="Novelizanbod"/>
        <w:keepNext w:val="0"/>
        <w:numPr>
          <w:ilvl w:val="0"/>
          <w:numId w:val="271"/>
        </w:numPr>
      </w:pPr>
      <w:r w:rsidRPr="00E8627B">
        <w:t>V části jedenácté čl. XIX se body 1 až 8, 11 až 51 zrušují.</w:t>
      </w:r>
    </w:p>
    <w:p w:rsidR="000153BB" w:rsidRPr="00E8627B" w:rsidRDefault="000153BB" w:rsidP="00193718">
      <w:pPr>
        <w:pStyle w:val="Novelizanbod"/>
        <w:keepNext w:val="0"/>
        <w:numPr>
          <w:ilvl w:val="0"/>
          <w:numId w:val="271"/>
        </w:numPr>
      </w:pPr>
      <w:r w:rsidRPr="00E8627B">
        <w:t>V části jedenácté se článek XX včetně nadpisu zrušuje.</w:t>
      </w:r>
    </w:p>
    <w:p w:rsidR="000153BB" w:rsidRPr="00E8627B" w:rsidRDefault="000153BB" w:rsidP="00193718">
      <w:pPr>
        <w:pStyle w:val="Novelizanbod"/>
        <w:keepNext w:val="0"/>
        <w:numPr>
          <w:ilvl w:val="0"/>
          <w:numId w:val="271"/>
        </w:numPr>
      </w:pPr>
      <w:r w:rsidRPr="00E8627B">
        <w:t>V části dvanácté čl. XXI se body 1 až 18, 21 až 26 a 29 až 43 zrušují.</w:t>
      </w:r>
    </w:p>
    <w:p w:rsidR="000153BB" w:rsidRPr="00E8627B" w:rsidRDefault="000153BB" w:rsidP="00193718">
      <w:pPr>
        <w:pStyle w:val="Novelizanbod"/>
        <w:keepNext w:val="0"/>
        <w:numPr>
          <w:ilvl w:val="0"/>
          <w:numId w:val="271"/>
        </w:numPr>
      </w:pPr>
      <w:r w:rsidRPr="00E8627B">
        <w:t>Část třináctá se včetně nadpisu zrušuje.</w:t>
      </w:r>
    </w:p>
    <w:p w:rsidR="000153BB" w:rsidRPr="00E8627B" w:rsidRDefault="000153BB" w:rsidP="00193718">
      <w:pPr>
        <w:pStyle w:val="Novelizanbod"/>
        <w:keepNext w:val="0"/>
        <w:numPr>
          <w:ilvl w:val="0"/>
          <w:numId w:val="271"/>
        </w:numPr>
      </w:pPr>
      <w:r w:rsidRPr="00E8627B">
        <w:t>V části čtrnácté čl. XXIII se body 1 až 11 a 13 až 22 zrušují.</w:t>
      </w:r>
    </w:p>
    <w:p w:rsidR="000153BB" w:rsidRPr="00E8627B" w:rsidRDefault="000153BB" w:rsidP="00193718">
      <w:pPr>
        <w:pStyle w:val="Novelizanbod"/>
        <w:keepNext w:val="0"/>
        <w:numPr>
          <w:ilvl w:val="0"/>
          <w:numId w:val="271"/>
        </w:numPr>
      </w:pPr>
      <w:r w:rsidRPr="00E8627B">
        <w:t>V části patnácté čl. XXIV se body 2 až 19 zrušují.</w:t>
      </w:r>
    </w:p>
    <w:p w:rsidR="000153BB" w:rsidRPr="00E8627B" w:rsidRDefault="000153BB" w:rsidP="00193718">
      <w:pPr>
        <w:pStyle w:val="Novelizanbod"/>
        <w:keepNext w:val="0"/>
        <w:numPr>
          <w:ilvl w:val="0"/>
          <w:numId w:val="271"/>
        </w:numPr>
      </w:pPr>
      <w:r w:rsidRPr="00E8627B">
        <w:lastRenderedPageBreak/>
        <w:t>V části šestnácté čl. XXV se body 2, 3, 5, 6, 8 až 34, 36 až 54 a 56 až 64 zrušují.</w:t>
      </w:r>
    </w:p>
    <w:p w:rsidR="000153BB" w:rsidRPr="00E8627B" w:rsidRDefault="000153BB" w:rsidP="00193718">
      <w:pPr>
        <w:pStyle w:val="Novelizanbod"/>
        <w:keepNext w:val="0"/>
        <w:numPr>
          <w:ilvl w:val="0"/>
          <w:numId w:val="271"/>
        </w:numPr>
      </w:pPr>
      <w:r w:rsidRPr="00E8627B">
        <w:t>V části šestnácté se článek XXVI včetně nadpisu zrušuje.</w:t>
      </w:r>
    </w:p>
    <w:p w:rsidR="000153BB" w:rsidRPr="00E8627B" w:rsidRDefault="000153BB" w:rsidP="00193718">
      <w:pPr>
        <w:pStyle w:val="Novelizanbod"/>
        <w:keepNext w:val="0"/>
        <w:numPr>
          <w:ilvl w:val="0"/>
          <w:numId w:val="271"/>
        </w:numPr>
      </w:pPr>
      <w:r w:rsidRPr="00E8627B">
        <w:t>V části sedmnácté čl. XXVII se body 7 až 25, 27, 32, 33, 35 až 49 zrušují.</w:t>
      </w:r>
    </w:p>
    <w:p w:rsidR="000153BB" w:rsidRPr="00E8627B" w:rsidRDefault="000153BB" w:rsidP="00193718">
      <w:pPr>
        <w:pStyle w:val="Novelizanbod"/>
        <w:keepNext w:val="0"/>
        <w:numPr>
          <w:ilvl w:val="0"/>
          <w:numId w:val="271"/>
        </w:numPr>
      </w:pPr>
      <w:r w:rsidRPr="00E8627B">
        <w:t>V části osmnácté čl. XXIX se body 2 až 7 a 10 zrušují.</w:t>
      </w:r>
    </w:p>
    <w:p w:rsidR="000153BB" w:rsidRPr="00E8627B" w:rsidRDefault="000153BB" w:rsidP="00193718">
      <w:pPr>
        <w:pStyle w:val="Novelizanbod"/>
        <w:keepNext w:val="0"/>
        <w:numPr>
          <w:ilvl w:val="0"/>
          <w:numId w:val="271"/>
        </w:numPr>
      </w:pPr>
      <w:r w:rsidRPr="00E8627B">
        <w:t>V části devatenácté čl. XXX se body 3 až 10 zrušují.</w:t>
      </w:r>
    </w:p>
    <w:p w:rsidR="000153BB" w:rsidRPr="00E8627B" w:rsidRDefault="000153BB" w:rsidP="00193718">
      <w:pPr>
        <w:pStyle w:val="Novelizanbod"/>
        <w:keepNext w:val="0"/>
        <w:numPr>
          <w:ilvl w:val="0"/>
          <w:numId w:val="271"/>
        </w:numPr>
      </w:pPr>
      <w:r w:rsidRPr="00E8627B">
        <w:t>Části dvacátá až dvacátá druhá se včetně nadpisů zrušují.</w:t>
      </w:r>
    </w:p>
    <w:p w:rsidR="000153BB" w:rsidRPr="00E8627B" w:rsidRDefault="000153BB" w:rsidP="00193718">
      <w:pPr>
        <w:pStyle w:val="Novelizanbod"/>
        <w:keepNext w:val="0"/>
        <w:numPr>
          <w:ilvl w:val="0"/>
          <w:numId w:val="271"/>
        </w:numPr>
      </w:pPr>
      <w:r w:rsidRPr="00E8627B">
        <w:t>V části dvacáté třetí čl. XXXVI se body 2 a 3 zrušují.</w:t>
      </w:r>
    </w:p>
    <w:p w:rsidR="000153BB" w:rsidRPr="00E8627B" w:rsidRDefault="000153BB" w:rsidP="00193718">
      <w:pPr>
        <w:pStyle w:val="Novelizanbod"/>
        <w:keepNext w:val="0"/>
        <w:numPr>
          <w:ilvl w:val="0"/>
          <w:numId w:val="271"/>
        </w:numPr>
      </w:pPr>
      <w:r w:rsidRPr="00E8627B">
        <w:t>V části dvacáté čtvrté čl. XXXVII se bod 4 zrušuje.</w:t>
      </w:r>
    </w:p>
    <w:p w:rsidR="000153BB" w:rsidRPr="00E8627B" w:rsidRDefault="000153BB" w:rsidP="00193718">
      <w:pPr>
        <w:pStyle w:val="Novelizanbod"/>
        <w:keepNext w:val="0"/>
        <w:numPr>
          <w:ilvl w:val="0"/>
          <w:numId w:val="271"/>
        </w:numPr>
      </w:pPr>
      <w:r w:rsidRPr="00E8627B">
        <w:t>Část dvacátá pátá se včetně nadpisu zrušuje.</w:t>
      </w:r>
    </w:p>
    <w:p w:rsidR="000153BB" w:rsidRPr="00E8627B" w:rsidRDefault="000153BB" w:rsidP="00193718">
      <w:pPr>
        <w:pStyle w:val="Novelizanbod"/>
        <w:keepNext w:val="0"/>
        <w:numPr>
          <w:ilvl w:val="0"/>
          <w:numId w:val="271"/>
        </w:numPr>
      </w:pPr>
      <w:r w:rsidRPr="00E8627B">
        <w:t>V části dvacáté šesté čl. XL se body 2 a 3 zrušují.</w:t>
      </w:r>
    </w:p>
    <w:p w:rsidR="000153BB" w:rsidRPr="00E8627B" w:rsidRDefault="000153BB" w:rsidP="00193718">
      <w:pPr>
        <w:pStyle w:val="Novelizanbod"/>
        <w:keepNext w:val="0"/>
        <w:numPr>
          <w:ilvl w:val="0"/>
          <w:numId w:val="271"/>
        </w:numPr>
      </w:pPr>
      <w:r w:rsidRPr="00E8627B">
        <w:t>Části dvacátá sedmá až třicátá se včetně nadpisů zrušují.</w:t>
      </w:r>
    </w:p>
    <w:p w:rsidR="000153BB" w:rsidRPr="00E8627B" w:rsidRDefault="000153BB" w:rsidP="00193718">
      <w:pPr>
        <w:pStyle w:val="Novelizanbod"/>
        <w:keepNext w:val="0"/>
        <w:numPr>
          <w:ilvl w:val="0"/>
          <w:numId w:val="271"/>
        </w:numPr>
      </w:pPr>
      <w:r w:rsidRPr="00E8627B">
        <w:t>Část třicátá druhá se včetně nadpisu zrušuje.</w:t>
      </w:r>
    </w:p>
    <w:p w:rsidR="000153BB" w:rsidRPr="00E8627B" w:rsidRDefault="000153BB" w:rsidP="00193718">
      <w:pPr>
        <w:pStyle w:val="Novelizanbod"/>
        <w:keepNext w:val="0"/>
        <w:numPr>
          <w:ilvl w:val="0"/>
          <w:numId w:val="271"/>
        </w:numPr>
      </w:pPr>
      <w:r w:rsidRPr="00E8627B">
        <w:t>V části třicáté třetí čl. XLVIII se bod 2 zrušuje.</w:t>
      </w:r>
    </w:p>
    <w:p w:rsidR="000153BB" w:rsidRPr="00E8627B" w:rsidRDefault="000153BB" w:rsidP="00193718">
      <w:pPr>
        <w:pStyle w:val="Novelizanbod"/>
        <w:keepNext w:val="0"/>
        <w:numPr>
          <w:ilvl w:val="0"/>
          <w:numId w:val="271"/>
        </w:numPr>
      </w:pPr>
      <w:r w:rsidRPr="00E8627B">
        <w:t>V části třicáté třetí se článek XLIX včetně nadpisu zrušuje.</w:t>
      </w:r>
    </w:p>
    <w:p w:rsidR="000153BB" w:rsidRPr="00E8627B" w:rsidRDefault="000153BB" w:rsidP="00193718">
      <w:pPr>
        <w:pStyle w:val="Novelizanbod"/>
        <w:keepNext w:val="0"/>
        <w:numPr>
          <w:ilvl w:val="0"/>
          <w:numId w:val="271"/>
        </w:numPr>
      </w:pPr>
      <w:r w:rsidRPr="00E8627B">
        <w:t>Část třicátá čtvrtá se včetně nadpisu zrušuje.</w:t>
      </w:r>
    </w:p>
    <w:p w:rsidR="000153BB" w:rsidRPr="00E8627B" w:rsidRDefault="000153BB" w:rsidP="00193718">
      <w:pPr>
        <w:pStyle w:val="Novelizanbod"/>
        <w:keepNext w:val="0"/>
        <w:numPr>
          <w:ilvl w:val="0"/>
          <w:numId w:val="271"/>
        </w:numPr>
      </w:pPr>
      <w:r w:rsidRPr="00E8627B">
        <w:t>V části třicáté páté čl. LII se body 1, 4 a 5 zrušují.</w:t>
      </w:r>
    </w:p>
    <w:p w:rsidR="000153BB" w:rsidRPr="00E8627B" w:rsidRDefault="000153BB" w:rsidP="00193718">
      <w:pPr>
        <w:pStyle w:val="Novelizanbod"/>
        <w:keepNext w:val="0"/>
        <w:numPr>
          <w:ilvl w:val="0"/>
          <w:numId w:val="271"/>
        </w:numPr>
      </w:pPr>
      <w:r w:rsidRPr="00E8627B">
        <w:t>Části třicátá šestá až čtyřicátá se včetně nadpisů zrušují.</w:t>
      </w:r>
    </w:p>
    <w:p w:rsidR="000153BB" w:rsidRPr="00E8627B" w:rsidRDefault="000153BB" w:rsidP="00193718">
      <w:pPr>
        <w:pStyle w:val="Novelizanbod"/>
        <w:keepNext w:val="0"/>
        <w:numPr>
          <w:ilvl w:val="0"/>
          <w:numId w:val="271"/>
        </w:numPr>
      </w:pPr>
      <w:r w:rsidRPr="00E8627B">
        <w:t>Části čtyřicátá druhá až čtyřicátá pátá se včetně nadpisů zrušují.</w:t>
      </w:r>
    </w:p>
    <w:p w:rsidR="000153BB" w:rsidRPr="00E8627B" w:rsidRDefault="000153BB" w:rsidP="00193718">
      <w:pPr>
        <w:pStyle w:val="Novelizanbod"/>
        <w:keepNext w:val="0"/>
        <w:numPr>
          <w:ilvl w:val="0"/>
          <w:numId w:val="271"/>
        </w:numPr>
      </w:pPr>
      <w:r w:rsidRPr="00E8627B">
        <w:t>Části čtyřicátá sedmá až padesátá se včetně nadpisů zrušují.</w:t>
      </w:r>
    </w:p>
    <w:p w:rsidR="000153BB" w:rsidRPr="00E8627B" w:rsidRDefault="000153BB" w:rsidP="00193718">
      <w:pPr>
        <w:pStyle w:val="Novelizanbod"/>
        <w:keepNext w:val="0"/>
        <w:numPr>
          <w:ilvl w:val="0"/>
          <w:numId w:val="271"/>
        </w:numPr>
      </w:pPr>
      <w:r w:rsidRPr="00E8627B">
        <w:lastRenderedPageBreak/>
        <w:t>Části padesátá třetí až padesátá osmá se včetně nadpisů zrušují.</w:t>
      </w:r>
    </w:p>
    <w:p w:rsidR="000153BB" w:rsidRPr="00E8627B" w:rsidRDefault="000153BB" w:rsidP="00193718">
      <w:pPr>
        <w:pStyle w:val="Novelizanbod"/>
        <w:keepNext w:val="0"/>
        <w:numPr>
          <w:ilvl w:val="0"/>
          <w:numId w:val="271"/>
        </w:numPr>
      </w:pPr>
      <w:r w:rsidRPr="00E8627B">
        <w:t>V části padesáté deváté čl. LXXVII se body 2 a 3 zrušují.</w:t>
      </w:r>
    </w:p>
    <w:p w:rsidR="000153BB" w:rsidRPr="00E8627B" w:rsidRDefault="000153BB" w:rsidP="00193718">
      <w:pPr>
        <w:pStyle w:val="Novelizanbod"/>
        <w:keepNext w:val="0"/>
        <w:numPr>
          <w:ilvl w:val="0"/>
          <w:numId w:val="271"/>
        </w:numPr>
      </w:pPr>
      <w:r w:rsidRPr="00E8627B">
        <w:t>Část šedesátá se včetně nadpisu zrušuje.</w:t>
      </w:r>
    </w:p>
    <w:p w:rsidR="000153BB" w:rsidRPr="00E8627B" w:rsidRDefault="000153BB" w:rsidP="00193718">
      <w:pPr>
        <w:pStyle w:val="Novelizanbod"/>
        <w:keepNext w:val="0"/>
        <w:numPr>
          <w:ilvl w:val="0"/>
          <w:numId w:val="271"/>
        </w:numPr>
      </w:pPr>
      <w:r w:rsidRPr="00E8627B">
        <w:t>Části šedesátá druhá a šedesátá třetí se včetně nadpisů zrušují.</w:t>
      </w:r>
    </w:p>
    <w:p w:rsidR="000153BB" w:rsidRPr="00E8627B" w:rsidRDefault="000153BB" w:rsidP="00193718">
      <w:pPr>
        <w:pStyle w:val="Novelizanbod"/>
        <w:keepNext w:val="0"/>
        <w:numPr>
          <w:ilvl w:val="0"/>
          <w:numId w:val="271"/>
        </w:numPr>
      </w:pPr>
      <w:r w:rsidRPr="00E8627B">
        <w:t>V části šedesáté čtvrté čl. LXXXIV se bod 1 zrušuje.</w:t>
      </w:r>
    </w:p>
    <w:p w:rsidR="000153BB" w:rsidRPr="00E8627B" w:rsidRDefault="000153BB" w:rsidP="00193718">
      <w:pPr>
        <w:pStyle w:val="Novelizanbod"/>
        <w:keepNext w:val="0"/>
        <w:numPr>
          <w:ilvl w:val="0"/>
          <w:numId w:val="271"/>
        </w:numPr>
      </w:pPr>
      <w:r w:rsidRPr="00E8627B">
        <w:t>Části šedesátá pátá až sedmdesátá se včetně nadpisů zrušují.</w:t>
      </w:r>
    </w:p>
    <w:p w:rsidR="000153BB" w:rsidRPr="00E8627B" w:rsidRDefault="000153BB" w:rsidP="00193718">
      <w:pPr>
        <w:pStyle w:val="Novelizanbod"/>
        <w:keepNext w:val="0"/>
        <w:numPr>
          <w:ilvl w:val="0"/>
          <w:numId w:val="271"/>
        </w:numPr>
      </w:pPr>
      <w:r w:rsidRPr="00E8627B">
        <w:t>Části sedmdesátá druhá a sedmdesátá třetí se včetně nadpisů zrušují.</w:t>
      </w:r>
    </w:p>
    <w:p w:rsidR="000153BB" w:rsidRPr="00E8627B" w:rsidRDefault="000153BB" w:rsidP="00193718">
      <w:pPr>
        <w:pStyle w:val="ST"/>
        <w:keepNext w:val="0"/>
        <w:keepLines w:val="0"/>
        <w:spacing w:before="720"/>
      </w:pPr>
      <w:r w:rsidRPr="00E8627B">
        <w:t>ČÁST ŠESTNÁCTÁ</w:t>
      </w:r>
    </w:p>
    <w:p w:rsidR="000153BB" w:rsidRPr="00E8627B" w:rsidRDefault="000153BB" w:rsidP="00193718">
      <w:pPr>
        <w:pStyle w:val="NADPISSTI"/>
        <w:keepNext w:val="0"/>
        <w:keepLines w:val="0"/>
      </w:pPr>
      <w:r w:rsidRPr="00E8627B">
        <w:t>Změna zákona o změně daňových, pojistných a dalších zákonů v souvislosti se snižováním schodků veřejných rozpočtů</w:t>
      </w:r>
    </w:p>
    <w:p w:rsidR="000153BB" w:rsidRPr="00E8627B" w:rsidRDefault="000153BB" w:rsidP="00193718">
      <w:pPr>
        <w:pStyle w:val="lnek"/>
        <w:keepNext w:val="0"/>
        <w:keepLines w:val="0"/>
      </w:pPr>
      <w:r w:rsidRPr="00E8627B">
        <w:t>Čl. XXI</w:t>
      </w:r>
    </w:p>
    <w:p w:rsidR="000153BB" w:rsidRPr="00E8627B" w:rsidRDefault="000153BB" w:rsidP="00193718">
      <w:pPr>
        <w:pStyle w:val="Textlnku"/>
      </w:pPr>
      <w:r w:rsidRPr="00E8627B">
        <w:t>Zákon č. 500/2012 Sb., o změně daňových, pojistných a dalších zákonů v souvislosti se snižováním schodků veřejných rozpočtů, ve znění zákonného opatření Senátu č. 340/2013 Sb. a zákonného opatření Senátu č. 344/2013 Sb., se mění takto:</w:t>
      </w:r>
    </w:p>
    <w:p w:rsidR="000153BB" w:rsidRPr="00E8627B" w:rsidRDefault="000153BB" w:rsidP="00193718">
      <w:pPr>
        <w:pStyle w:val="Novelizanbod"/>
        <w:keepNext w:val="0"/>
        <w:numPr>
          <w:ilvl w:val="0"/>
          <w:numId w:val="38"/>
        </w:numPr>
      </w:pPr>
      <w:r w:rsidRPr="00E8627B">
        <w:t>Část desátá se včetně nadpisu zrušuje.</w:t>
      </w:r>
    </w:p>
    <w:p w:rsidR="000153BB" w:rsidRPr="00E8627B" w:rsidRDefault="000153BB" w:rsidP="00193718">
      <w:pPr>
        <w:pStyle w:val="Novelizanbod"/>
        <w:keepNext w:val="0"/>
        <w:numPr>
          <w:ilvl w:val="0"/>
          <w:numId w:val="10"/>
        </w:numPr>
      </w:pPr>
      <w:r w:rsidRPr="00E8627B">
        <w:t>Část jedenáctá se včetně nadpisu zrušuje.</w:t>
      </w:r>
    </w:p>
    <w:p w:rsidR="000153BB" w:rsidRPr="00E8627B" w:rsidRDefault="000153BB" w:rsidP="00193718">
      <w:pPr>
        <w:pStyle w:val="ST"/>
        <w:keepNext w:val="0"/>
        <w:keepLines w:val="0"/>
        <w:spacing w:before="360"/>
      </w:pPr>
      <w:r w:rsidRPr="00E8627B">
        <w:t>ČÁST SEDMNÁCTÁ</w:t>
      </w:r>
    </w:p>
    <w:p w:rsidR="000153BB" w:rsidRPr="00E8627B" w:rsidRDefault="000153BB" w:rsidP="00193718">
      <w:pPr>
        <w:pStyle w:val="NADPISSTI"/>
        <w:keepNext w:val="0"/>
        <w:keepLines w:val="0"/>
      </w:pPr>
      <w:r w:rsidRPr="00E8627B">
        <w:t>ÚČINNOST</w:t>
      </w:r>
    </w:p>
    <w:p w:rsidR="000153BB" w:rsidRPr="00E8627B" w:rsidRDefault="000153BB" w:rsidP="00193718">
      <w:pPr>
        <w:pStyle w:val="lnek"/>
        <w:keepNext w:val="0"/>
        <w:keepLines w:val="0"/>
        <w:contextualSpacing/>
      </w:pPr>
      <w:r w:rsidRPr="00E8627B">
        <w:t>Čl. XXII</w:t>
      </w:r>
    </w:p>
    <w:p w:rsidR="000153BB" w:rsidRPr="00E8627B" w:rsidRDefault="000153BB" w:rsidP="00193718">
      <w:pPr>
        <w:pStyle w:val="Textbodu"/>
        <w:numPr>
          <w:ilvl w:val="0"/>
          <w:numId w:val="0"/>
        </w:numPr>
        <w:ind w:left="850" w:hanging="425"/>
      </w:pPr>
      <w:r w:rsidRPr="00E8627B">
        <w:t>1.</w:t>
      </w:r>
      <w:r w:rsidRPr="00E8627B">
        <w:tab/>
        <w:t>Tento zákon nabývá účinnosti dnem 1. ledna 2015.</w:t>
      </w:r>
    </w:p>
    <w:p w:rsidR="000153BB" w:rsidRPr="00E8627B" w:rsidRDefault="000153BB" w:rsidP="00193718">
      <w:pPr>
        <w:pStyle w:val="Textbodu"/>
        <w:numPr>
          <w:ilvl w:val="0"/>
          <w:numId w:val="0"/>
        </w:numPr>
        <w:ind w:left="850" w:hanging="425"/>
      </w:pPr>
      <w:r w:rsidRPr="00E8627B">
        <w:t>2.</w:t>
      </w:r>
      <w:r w:rsidRPr="00E8627B">
        <w:tab/>
        <w:t>Část patnáctá a šestnáctá nabývá účinnosti dnem 31. prosince 2014.</w:t>
      </w:r>
    </w:p>
    <w:sectPr w:rsidR="000153BB" w:rsidRPr="00E8627B" w:rsidSect="009F4186">
      <w:headerReference w:type="even" r:id="rId10"/>
      <w:headerReference w:type="default" r:id="rId11"/>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02" w:rsidRDefault="007B2402">
      <w:r>
        <w:separator/>
      </w:r>
    </w:p>
    <w:p w:rsidR="007B2402" w:rsidRDefault="007B2402"/>
    <w:p w:rsidR="007B2402" w:rsidRDefault="007B2402" w:rsidP="00166039"/>
  </w:endnote>
  <w:endnote w:type="continuationSeparator" w:id="0">
    <w:p w:rsidR="007B2402" w:rsidRDefault="007B2402">
      <w:r>
        <w:continuationSeparator/>
      </w:r>
    </w:p>
    <w:p w:rsidR="007B2402" w:rsidRDefault="007B2402"/>
    <w:p w:rsidR="007B2402" w:rsidRDefault="007B2402" w:rsidP="00166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02" w:rsidRDefault="007B2402">
      <w:r>
        <w:separator/>
      </w:r>
    </w:p>
    <w:p w:rsidR="007B2402" w:rsidRDefault="007B2402"/>
    <w:p w:rsidR="007B2402" w:rsidRDefault="007B2402" w:rsidP="00166039"/>
  </w:footnote>
  <w:footnote w:type="continuationSeparator" w:id="0">
    <w:p w:rsidR="007B2402" w:rsidRDefault="007B2402">
      <w:r>
        <w:continuationSeparator/>
      </w:r>
    </w:p>
    <w:p w:rsidR="007B2402" w:rsidRDefault="007B2402"/>
    <w:p w:rsidR="007B2402" w:rsidRDefault="007B2402" w:rsidP="001660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BB" w:rsidRDefault="000153B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153BB" w:rsidRDefault="000153BB">
    <w:pPr>
      <w:pStyle w:val="Zhlav"/>
    </w:pPr>
  </w:p>
  <w:p w:rsidR="000153BB" w:rsidRDefault="000153BB"/>
  <w:p w:rsidR="000153BB" w:rsidRDefault="000153BB" w:rsidP="001660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BB" w:rsidRDefault="000153BB">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95001E">
      <w:rPr>
        <w:rStyle w:val="slostrnky"/>
        <w:noProof/>
      </w:rPr>
      <w:t>50</w:t>
    </w:r>
    <w:r>
      <w:rPr>
        <w:rStyle w:val="slostrnky"/>
      </w:rPr>
      <w:fldChar w:fldCharType="end"/>
    </w:r>
    <w:r>
      <w:rPr>
        <w:rStyle w:val="slostrnky"/>
      </w:rPr>
      <w:t xml:space="preserve"> -</w:t>
    </w:r>
  </w:p>
  <w:p w:rsidR="000153BB" w:rsidRDefault="000153BB">
    <w:pPr>
      <w:pStyle w:val="Zhlav"/>
    </w:pPr>
  </w:p>
  <w:p w:rsidR="000153BB" w:rsidRDefault="000153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270777"/>
    <w:multiLevelType w:val="multilevel"/>
    <w:tmpl w:val="ADF061CA"/>
    <w:lvl w:ilvl="0">
      <w:start w:val="2"/>
      <w:numFmt w:val="none"/>
      <w:isLgl/>
      <w:lvlText w:val="„(2)"/>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pStyle w:val="TextboduPed6b"/>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
    <w:nsid w:val="005E576B"/>
    <w:multiLevelType w:val="hybridMultilevel"/>
    <w:tmpl w:val="6A3038A0"/>
    <w:lvl w:ilvl="0" w:tplc="387073E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0AA2374"/>
    <w:multiLevelType w:val="hybridMultilevel"/>
    <w:tmpl w:val="89F2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D17FB2"/>
    <w:multiLevelType w:val="hybridMultilevel"/>
    <w:tmpl w:val="E188A25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1DC7427"/>
    <w:multiLevelType w:val="hybridMultilevel"/>
    <w:tmpl w:val="8B8019A2"/>
    <w:lvl w:ilvl="0" w:tplc="BFA22B22">
      <w:start w:val="1"/>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31B5ED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3CC4952"/>
    <w:multiLevelType w:val="hybridMultilevel"/>
    <w:tmpl w:val="C9E01174"/>
    <w:lvl w:ilvl="0" w:tplc="3BF0F202">
      <w:start w:val="3"/>
      <w:numFmt w:val="decimal"/>
      <w:lvlText w:val="(%1)"/>
      <w:lvlJc w:val="left"/>
      <w:pPr>
        <w:ind w:left="1571" w:hanging="360"/>
      </w:pPr>
      <w:rPr>
        <w:rFonts w:cs="Times New Roman" w:hint="default"/>
      </w:rPr>
    </w:lvl>
    <w:lvl w:ilvl="1" w:tplc="04050019" w:tentative="1">
      <w:start w:val="1"/>
      <w:numFmt w:val="lowerLetter"/>
      <w:lvlText w:val="%2."/>
      <w:lvlJc w:val="left"/>
      <w:pPr>
        <w:ind w:left="2291" w:hanging="360"/>
      </w:pPr>
      <w:rPr>
        <w:rFonts w:cs="Times New Roman"/>
      </w:rPr>
    </w:lvl>
    <w:lvl w:ilvl="2" w:tplc="0405001B" w:tentative="1">
      <w:start w:val="1"/>
      <w:numFmt w:val="lowerRoman"/>
      <w:lvlText w:val="%3."/>
      <w:lvlJc w:val="right"/>
      <w:pPr>
        <w:ind w:left="3011" w:hanging="180"/>
      </w:pPr>
      <w:rPr>
        <w:rFonts w:cs="Times New Roman"/>
      </w:rPr>
    </w:lvl>
    <w:lvl w:ilvl="3" w:tplc="0405000F" w:tentative="1">
      <w:start w:val="1"/>
      <w:numFmt w:val="decimal"/>
      <w:lvlText w:val="%4."/>
      <w:lvlJc w:val="left"/>
      <w:pPr>
        <w:ind w:left="3731" w:hanging="360"/>
      </w:pPr>
      <w:rPr>
        <w:rFonts w:cs="Times New Roman"/>
      </w:rPr>
    </w:lvl>
    <w:lvl w:ilvl="4" w:tplc="04050019" w:tentative="1">
      <w:start w:val="1"/>
      <w:numFmt w:val="lowerLetter"/>
      <w:lvlText w:val="%5."/>
      <w:lvlJc w:val="left"/>
      <w:pPr>
        <w:ind w:left="4451" w:hanging="360"/>
      </w:pPr>
      <w:rPr>
        <w:rFonts w:cs="Times New Roman"/>
      </w:rPr>
    </w:lvl>
    <w:lvl w:ilvl="5" w:tplc="0405001B" w:tentative="1">
      <w:start w:val="1"/>
      <w:numFmt w:val="lowerRoman"/>
      <w:lvlText w:val="%6."/>
      <w:lvlJc w:val="right"/>
      <w:pPr>
        <w:ind w:left="5171" w:hanging="180"/>
      </w:pPr>
      <w:rPr>
        <w:rFonts w:cs="Times New Roman"/>
      </w:rPr>
    </w:lvl>
    <w:lvl w:ilvl="6" w:tplc="0405000F" w:tentative="1">
      <w:start w:val="1"/>
      <w:numFmt w:val="decimal"/>
      <w:lvlText w:val="%7."/>
      <w:lvlJc w:val="left"/>
      <w:pPr>
        <w:ind w:left="5891" w:hanging="360"/>
      </w:pPr>
      <w:rPr>
        <w:rFonts w:cs="Times New Roman"/>
      </w:rPr>
    </w:lvl>
    <w:lvl w:ilvl="7" w:tplc="04050019" w:tentative="1">
      <w:start w:val="1"/>
      <w:numFmt w:val="lowerLetter"/>
      <w:lvlText w:val="%8."/>
      <w:lvlJc w:val="left"/>
      <w:pPr>
        <w:ind w:left="6611" w:hanging="360"/>
      </w:pPr>
      <w:rPr>
        <w:rFonts w:cs="Times New Roman"/>
      </w:rPr>
    </w:lvl>
    <w:lvl w:ilvl="8" w:tplc="0405001B" w:tentative="1">
      <w:start w:val="1"/>
      <w:numFmt w:val="lowerRoman"/>
      <w:lvlText w:val="%9."/>
      <w:lvlJc w:val="right"/>
      <w:pPr>
        <w:ind w:left="7331" w:hanging="180"/>
      </w:pPr>
      <w:rPr>
        <w:rFonts w:cs="Times New Roman"/>
      </w:rPr>
    </w:lvl>
  </w:abstractNum>
  <w:abstractNum w:abstractNumId="8">
    <w:nsid w:val="04310432"/>
    <w:multiLevelType w:val="hybridMultilevel"/>
    <w:tmpl w:val="5ADA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10">
    <w:nsid w:val="055A04C7"/>
    <w:multiLevelType w:val="multilevel"/>
    <w:tmpl w:val="C96480F6"/>
    <w:lvl w:ilvl="0">
      <w:start w:val="2"/>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1">
    <w:nsid w:val="05F535B5"/>
    <w:multiLevelType w:val="hybridMultilevel"/>
    <w:tmpl w:val="CBAAD3EE"/>
    <w:lvl w:ilvl="0" w:tplc="7E982EE8">
      <w:start w:val="10"/>
      <w:numFmt w:val="lowerRoman"/>
      <w:lvlText w:val="%1."/>
      <w:lvlJc w:val="left"/>
      <w:pPr>
        <w:tabs>
          <w:tab w:val="num" w:pos="1145"/>
        </w:tabs>
        <w:ind w:left="1145" w:hanging="72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13">
    <w:nsid w:val="06DF59A1"/>
    <w:multiLevelType w:val="singleLevel"/>
    <w:tmpl w:val="385A5C40"/>
    <w:lvl w:ilvl="0">
      <w:start w:val="1"/>
      <w:numFmt w:val="lowerLetter"/>
      <w:lvlText w:val="%1)"/>
      <w:lvlJc w:val="left"/>
      <w:pPr>
        <w:tabs>
          <w:tab w:val="num" w:pos="425"/>
        </w:tabs>
        <w:ind w:left="425" w:hanging="425"/>
      </w:pPr>
      <w:rPr>
        <w:rFonts w:cs="Times New Roman"/>
      </w:rPr>
    </w:lvl>
  </w:abstractNum>
  <w:abstractNum w:abstractNumId="14">
    <w:nsid w:val="07154DD7"/>
    <w:multiLevelType w:val="hybridMultilevel"/>
    <w:tmpl w:val="D24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7980EF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0A6D3AE3"/>
    <w:multiLevelType w:val="hybridMultilevel"/>
    <w:tmpl w:val="99A6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AAC0BC4"/>
    <w:multiLevelType w:val="hybridMultilevel"/>
    <w:tmpl w:val="0F72DE54"/>
    <w:lvl w:ilvl="0" w:tplc="C31C9630">
      <w:start w:val="75"/>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0B79602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0C734B07"/>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0D7873A9"/>
    <w:multiLevelType w:val="hybridMultilevel"/>
    <w:tmpl w:val="EF8C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DF93AD9"/>
    <w:multiLevelType w:val="multilevel"/>
    <w:tmpl w:val="DB200242"/>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0F247A0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0F2B0BA0"/>
    <w:multiLevelType w:val="hybridMultilevel"/>
    <w:tmpl w:val="5E2E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FA73D51"/>
    <w:multiLevelType w:val="hybridMultilevel"/>
    <w:tmpl w:val="FB70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FE863AE"/>
    <w:multiLevelType w:val="hybridMultilevel"/>
    <w:tmpl w:val="892E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1D37BF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13EB5733"/>
    <w:multiLevelType w:val="hybridMultilevel"/>
    <w:tmpl w:val="2B5E3376"/>
    <w:lvl w:ilvl="0" w:tplc="0E0C2F40">
      <w:start w:val="1"/>
      <w:numFmt w:val="lowerLetter"/>
      <w:lvlText w:val="%1)"/>
      <w:lvlJc w:val="left"/>
      <w:pPr>
        <w:ind w:left="108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14EC49B5"/>
    <w:multiLevelType w:val="hybridMultilevel"/>
    <w:tmpl w:val="CEB803BE"/>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160452E1"/>
    <w:multiLevelType w:val="singleLevel"/>
    <w:tmpl w:val="ED2C711E"/>
    <w:lvl w:ilvl="0">
      <w:start w:val="1"/>
      <w:numFmt w:val="decimal"/>
      <w:lvlText w:val="(%1)"/>
      <w:lvlJc w:val="left"/>
      <w:pPr>
        <w:tabs>
          <w:tab w:val="num" w:pos="785"/>
        </w:tabs>
        <w:ind w:firstLine="425"/>
      </w:pPr>
      <w:rPr>
        <w:rFonts w:cs="Times New Roman"/>
      </w:rPr>
    </w:lvl>
  </w:abstractNum>
  <w:abstractNum w:abstractNumId="30">
    <w:nsid w:val="16085426"/>
    <w:multiLevelType w:val="singleLevel"/>
    <w:tmpl w:val="8576782A"/>
    <w:lvl w:ilvl="0">
      <w:start w:val="7"/>
      <w:numFmt w:val="decimal"/>
      <w:lvlText w:val="%1."/>
      <w:lvlJc w:val="left"/>
      <w:pPr>
        <w:tabs>
          <w:tab w:val="num" w:pos="567"/>
        </w:tabs>
        <w:ind w:left="567" w:hanging="567"/>
      </w:pPr>
      <w:rPr>
        <w:rFonts w:cs="Times New Roman" w:hint="default"/>
        <w:b/>
        <w:i w:val="0"/>
      </w:rPr>
    </w:lvl>
  </w:abstractNum>
  <w:abstractNum w:abstractNumId="31">
    <w:nsid w:val="165A27DE"/>
    <w:multiLevelType w:val="hybridMultilevel"/>
    <w:tmpl w:val="C34A9E82"/>
    <w:lvl w:ilvl="0" w:tplc="C1C680B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2">
    <w:nsid w:val="17A4124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17DA3291"/>
    <w:multiLevelType w:val="hybridMultilevel"/>
    <w:tmpl w:val="1EE2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81D552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187272E4"/>
    <w:multiLevelType w:val="hybridMultilevel"/>
    <w:tmpl w:val="B35C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91D1BE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192D08A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39">
    <w:nsid w:val="196564B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1C040D10"/>
    <w:multiLevelType w:val="hybridMultilevel"/>
    <w:tmpl w:val="A03ED502"/>
    <w:lvl w:ilvl="0" w:tplc="53C299D0">
      <w:start w:val="1"/>
      <w:numFmt w:val="decimal"/>
      <w:pStyle w:val="StylDvodovzprvaTun"/>
      <w:lvlText w:val="K bodu %1"/>
      <w:lvlJc w:val="left"/>
      <w:pPr>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1CFD5666"/>
    <w:multiLevelType w:val="hybridMultilevel"/>
    <w:tmpl w:val="B7C4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E415C5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1EA7364A"/>
    <w:multiLevelType w:val="hybridMultilevel"/>
    <w:tmpl w:val="D0EE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1F077C29"/>
    <w:multiLevelType w:val="hybridMultilevel"/>
    <w:tmpl w:val="15FA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04A647B"/>
    <w:multiLevelType w:val="hybridMultilevel"/>
    <w:tmpl w:val="2FE2717C"/>
    <w:lvl w:ilvl="0" w:tplc="0CCC6AFA">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nsid w:val="206615B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20A93BC4"/>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20AA3EE1"/>
    <w:multiLevelType w:val="hybridMultilevel"/>
    <w:tmpl w:val="1D3C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0B0493F"/>
    <w:multiLevelType w:val="hybridMultilevel"/>
    <w:tmpl w:val="53EE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21A156EF"/>
    <w:multiLevelType w:val="hybridMultilevel"/>
    <w:tmpl w:val="87FE94D6"/>
    <w:lvl w:ilvl="0" w:tplc="04050017">
      <w:start w:val="1"/>
      <w:numFmt w:val="lowerLetter"/>
      <w:lvlText w:val="%1)"/>
      <w:lvlJc w:val="left"/>
      <w:pPr>
        <w:ind w:left="1080" w:hanging="360"/>
      </w:pPr>
      <w:rPr>
        <w:rFonts w:cs="Times New Roman" w:hint="default"/>
      </w:rPr>
    </w:lvl>
    <w:lvl w:ilvl="1" w:tplc="0405000F">
      <w:start w:val="1"/>
      <w:numFmt w:val="decimal"/>
      <w:lvlText w:val="%2."/>
      <w:lvlJc w:val="left"/>
      <w:pPr>
        <w:ind w:left="1800" w:hanging="360"/>
      </w:pPr>
      <w:rPr>
        <w:rFonts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nsid w:val="221C44F2"/>
    <w:multiLevelType w:val="hybridMultilevel"/>
    <w:tmpl w:val="7E0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25B40EF"/>
    <w:multiLevelType w:val="hybridMultilevel"/>
    <w:tmpl w:val="8962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2269412A"/>
    <w:multiLevelType w:val="hybridMultilevel"/>
    <w:tmpl w:val="5862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22B36D6A"/>
    <w:multiLevelType w:val="hybridMultilevel"/>
    <w:tmpl w:val="966C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23AB160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6">
    <w:nsid w:val="2431296A"/>
    <w:multiLevelType w:val="hybridMultilevel"/>
    <w:tmpl w:val="FF2C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441079F"/>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8">
    <w:nsid w:val="24853B65"/>
    <w:multiLevelType w:val="hybridMultilevel"/>
    <w:tmpl w:val="152C769E"/>
    <w:lvl w:ilvl="0" w:tplc="EF1215EA">
      <w:start w:val="42"/>
      <w:numFmt w:val="decimal"/>
      <w:pStyle w:val="Textzprvy"/>
      <w:lvlText w:val="%1."/>
      <w:lvlJc w:val="left"/>
      <w:pPr>
        <w:tabs>
          <w:tab w:val="num" w:pos="567"/>
        </w:tabs>
        <w:ind w:left="567" w:hanging="567"/>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nsid w:val="24D548F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25FB436C"/>
    <w:multiLevelType w:val="hybridMultilevel"/>
    <w:tmpl w:val="739C9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nsid w:val="26610B7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2">
    <w:nsid w:val="27094F8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3">
    <w:nsid w:val="275D604B"/>
    <w:multiLevelType w:val="hybridMultilevel"/>
    <w:tmpl w:val="A7D2ABF4"/>
    <w:lvl w:ilvl="0" w:tplc="30407DF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4">
    <w:nsid w:val="27C26635"/>
    <w:multiLevelType w:val="hybridMultilevel"/>
    <w:tmpl w:val="BD42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7C67EA8"/>
    <w:multiLevelType w:val="hybridMultilevel"/>
    <w:tmpl w:val="1D6AF65A"/>
    <w:lvl w:ilvl="0" w:tplc="0B2CE27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6">
    <w:nsid w:val="29AF502C"/>
    <w:multiLevelType w:val="hybridMultilevel"/>
    <w:tmpl w:val="3CEA4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2A012FAE"/>
    <w:multiLevelType w:val="hybridMultilevel"/>
    <w:tmpl w:val="A3F6C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2A413942"/>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nsid w:val="2BBC190F"/>
    <w:multiLevelType w:val="hybridMultilevel"/>
    <w:tmpl w:val="5B9AC036"/>
    <w:lvl w:ilvl="0" w:tplc="4E9E6992">
      <w:start w:val="3"/>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0">
    <w:nsid w:val="2BD36F16"/>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1">
    <w:nsid w:val="2C2825B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2">
    <w:nsid w:val="2C31155F"/>
    <w:multiLevelType w:val="multilevel"/>
    <w:tmpl w:val="6BBA590A"/>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3">
    <w:nsid w:val="2D984F1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4">
    <w:nsid w:val="2E4543E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5">
    <w:nsid w:val="30131721"/>
    <w:multiLevelType w:val="hybridMultilevel"/>
    <w:tmpl w:val="197AA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30335D26"/>
    <w:multiLevelType w:val="hybridMultilevel"/>
    <w:tmpl w:val="A2F8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30487DAD"/>
    <w:multiLevelType w:val="hybridMultilevel"/>
    <w:tmpl w:val="4C6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3103715A"/>
    <w:multiLevelType w:val="hybridMultilevel"/>
    <w:tmpl w:val="A802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31431250"/>
    <w:multiLevelType w:val="singleLevel"/>
    <w:tmpl w:val="0A2C9DDC"/>
    <w:lvl w:ilvl="0">
      <w:start w:val="1"/>
      <w:numFmt w:val="lowerLetter"/>
      <w:lvlText w:val="%1."/>
      <w:lvlJc w:val="left"/>
      <w:pPr>
        <w:tabs>
          <w:tab w:val="num" w:pos="360"/>
        </w:tabs>
        <w:ind w:left="360" w:hanging="360"/>
      </w:pPr>
      <w:rPr>
        <w:rFonts w:cs="Times New Roman"/>
      </w:rPr>
    </w:lvl>
  </w:abstractNum>
  <w:abstractNum w:abstractNumId="80">
    <w:nsid w:val="314F563E"/>
    <w:multiLevelType w:val="hybridMultilevel"/>
    <w:tmpl w:val="BDF6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23C58D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2">
    <w:nsid w:val="32D7103C"/>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3">
    <w:nsid w:val="33544F42"/>
    <w:multiLevelType w:val="hybridMultilevel"/>
    <w:tmpl w:val="9AAA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34334D41"/>
    <w:multiLevelType w:val="singleLevel"/>
    <w:tmpl w:val="35009FF4"/>
    <w:lvl w:ilvl="0">
      <w:start w:val="1"/>
      <w:numFmt w:val="lowerLetter"/>
      <w:lvlText w:val="%1)"/>
      <w:lvlJc w:val="left"/>
      <w:pPr>
        <w:tabs>
          <w:tab w:val="num" w:pos="425"/>
        </w:tabs>
        <w:ind w:left="425" w:hanging="425"/>
      </w:pPr>
      <w:rPr>
        <w:rFonts w:cs="Times New Roman"/>
      </w:rPr>
    </w:lvl>
  </w:abstractNum>
  <w:abstractNum w:abstractNumId="85">
    <w:nsid w:val="346B2C30"/>
    <w:multiLevelType w:val="hybridMultilevel"/>
    <w:tmpl w:val="DD12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87">
    <w:nsid w:val="36411D6B"/>
    <w:multiLevelType w:val="multilevel"/>
    <w:tmpl w:val="D9C26E76"/>
    <w:lvl w:ilvl="0">
      <w:start w:val="1"/>
      <w:numFmt w:val="decimal"/>
      <w:isLgl/>
      <w:lvlText w:val="(%1)"/>
      <w:lvlJc w:val="left"/>
      <w:pPr>
        <w:tabs>
          <w:tab w:val="num" w:pos="782"/>
        </w:tabs>
        <w:ind w:firstLine="425"/>
      </w:pPr>
      <w:rPr>
        <w:rFonts w:cs="Times New Roman" w:hint="default"/>
      </w:rPr>
    </w:lvl>
    <w:lvl w:ilvl="1">
      <w:start w:val="1"/>
      <w:numFmt w:val="decimal"/>
      <w:lvlText w:val="(%2)"/>
      <w:lvlJc w:val="left"/>
      <w:pPr>
        <w:tabs>
          <w:tab w:val="num" w:pos="851"/>
        </w:tabs>
        <w:ind w:left="851"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88">
    <w:nsid w:val="36982D4F"/>
    <w:multiLevelType w:val="hybridMultilevel"/>
    <w:tmpl w:val="BBC6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369950D3"/>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0">
    <w:nsid w:val="36BA39A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1">
    <w:nsid w:val="36BB5C4A"/>
    <w:multiLevelType w:val="hybridMultilevel"/>
    <w:tmpl w:val="83E0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3A0D382F"/>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3">
    <w:nsid w:val="3A5C115B"/>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4">
    <w:nsid w:val="3AAA43A1"/>
    <w:multiLevelType w:val="hybridMultilevel"/>
    <w:tmpl w:val="68CA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3AD968A9"/>
    <w:multiLevelType w:val="hybridMultilevel"/>
    <w:tmpl w:val="D1BC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3BFE4BCC"/>
    <w:multiLevelType w:val="hybridMultilevel"/>
    <w:tmpl w:val="1C40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3C8502C8"/>
    <w:multiLevelType w:val="singleLevel"/>
    <w:tmpl w:val="F2927B52"/>
    <w:lvl w:ilvl="0">
      <w:start w:val="1"/>
      <w:numFmt w:val="decimal"/>
      <w:lvlText w:val="%1."/>
      <w:lvlJc w:val="left"/>
      <w:pPr>
        <w:tabs>
          <w:tab w:val="num" w:pos="425"/>
        </w:tabs>
        <w:ind w:left="425" w:hanging="425"/>
      </w:pPr>
      <w:rPr>
        <w:rFonts w:cs="Times New Roman"/>
      </w:rPr>
    </w:lvl>
  </w:abstractNum>
  <w:abstractNum w:abstractNumId="98">
    <w:nsid w:val="3D5B7CD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9">
    <w:nsid w:val="3D9D73B2"/>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0">
    <w:nsid w:val="3DDC50D6"/>
    <w:multiLevelType w:val="hybridMultilevel"/>
    <w:tmpl w:val="AA9A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3E5D2B4D"/>
    <w:multiLevelType w:val="hybridMultilevel"/>
    <w:tmpl w:val="D2D8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3EEC266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3">
    <w:nsid w:val="3F2D723C"/>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4">
    <w:nsid w:val="3F931A42"/>
    <w:multiLevelType w:val="hybridMultilevel"/>
    <w:tmpl w:val="075C93EC"/>
    <w:lvl w:ilvl="0" w:tplc="AC60784C">
      <w:start w:val="1"/>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5">
    <w:nsid w:val="3FFA0ED3"/>
    <w:multiLevelType w:val="multilevel"/>
    <w:tmpl w:val="0402393A"/>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06">
    <w:nsid w:val="40570730"/>
    <w:multiLevelType w:val="singleLevel"/>
    <w:tmpl w:val="ECEE13EC"/>
    <w:lvl w:ilvl="0">
      <w:start w:val="1"/>
      <w:numFmt w:val="decimal"/>
      <w:lvlText w:val="(%1)"/>
      <w:lvlJc w:val="left"/>
      <w:pPr>
        <w:tabs>
          <w:tab w:val="num" w:pos="425"/>
        </w:tabs>
        <w:ind w:left="425" w:hanging="425"/>
      </w:pPr>
      <w:rPr>
        <w:rFonts w:cs="Times New Roman" w:hint="default"/>
      </w:rPr>
    </w:lvl>
  </w:abstractNum>
  <w:abstractNum w:abstractNumId="107">
    <w:nsid w:val="4099758E"/>
    <w:multiLevelType w:val="hybridMultilevel"/>
    <w:tmpl w:val="27CE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40E729F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9">
    <w:nsid w:val="41663543"/>
    <w:multiLevelType w:val="singleLevel"/>
    <w:tmpl w:val="C4DE04D6"/>
    <w:lvl w:ilvl="0">
      <w:start w:val="1"/>
      <w:numFmt w:val="decimal"/>
      <w:lvlText w:val="%1."/>
      <w:lvlJc w:val="left"/>
      <w:pPr>
        <w:tabs>
          <w:tab w:val="num" w:pos="850"/>
        </w:tabs>
        <w:ind w:left="850" w:hanging="425"/>
      </w:pPr>
      <w:rPr>
        <w:rFonts w:cs="Times New Roman"/>
      </w:rPr>
    </w:lvl>
  </w:abstractNum>
  <w:abstractNum w:abstractNumId="110">
    <w:nsid w:val="41AA49E2"/>
    <w:multiLevelType w:val="multilevel"/>
    <w:tmpl w:val="ED7C38E8"/>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11">
    <w:nsid w:val="42FE467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2">
    <w:nsid w:val="43FE2049"/>
    <w:multiLevelType w:val="hybridMultilevel"/>
    <w:tmpl w:val="6AB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4510283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4">
    <w:nsid w:val="4583679E"/>
    <w:multiLevelType w:val="hybridMultilevel"/>
    <w:tmpl w:val="CEB803BE"/>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5">
    <w:nsid w:val="466715DF"/>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6">
    <w:nsid w:val="46781B35"/>
    <w:multiLevelType w:val="hybridMultilevel"/>
    <w:tmpl w:val="DB90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4735018A"/>
    <w:multiLevelType w:val="singleLevel"/>
    <w:tmpl w:val="224866DE"/>
    <w:lvl w:ilvl="0">
      <w:start w:val="1"/>
      <w:numFmt w:val="decimal"/>
      <w:lvlText w:val="%1."/>
      <w:lvlJc w:val="left"/>
      <w:pPr>
        <w:tabs>
          <w:tab w:val="num" w:pos="785"/>
        </w:tabs>
        <w:ind w:firstLine="425"/>
      </w:pPr>
      <w:rPr>
        <w:rFonts w:cs="Times New Roman"/>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47DB53F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9">
    <w:nsid w:val="48D309FE"/>
    <w:multiLevelType w:val="hybridMultilevel"/>
    <w:tmpl w:val="F8E87DE4"/>
    <w:lvl w:ilvl="0" w:tplc="A6C689DE">
      <w:start w:val="77"/>
      <w:numFmt w:val="decimal"/>
      <w:lvlText w:val="K bodu %1"/>
      <w:lvlJc w:val="left"/>
      <w:pPr>
        <w:tabs>
          <w:tab w:val="num" w:pos="1419"/>
        </w:tabs>
        <w:ind w:left="710"/>
      </w:pPr>
      <w:rPr>
        <w:rFonts w:cs="Times New Roman" w:hint="default"/>
        <w:b/>
        <w:i w:val="0"/>
      </w:rPr>
    </w:lvl>
    <w:lvl w:ilvl="1" w:tplc="04050019" w:tentative="1">
      <w:start w:val="1"/>
      <w:numFmt w:val="lowerLetter"/>
      <w:lvlText w:val="%2."/>
      <w:lvlJc w:val="left"/>
      <w:pPr>
        <w:ind w:left="2150" w:hanging="360"/>
      </w:pPr>
      <w:rPr>
        <w:rFonts w:cs="Times New Roman"/>
      </w:rPr>
    </w:lvl>
    <w:lvl w:ilvl="2" w:tplc="0405001B" w:tentative="1">
      <w:start w:val="1"/>
      <w:numFmt w:val="lowerRoman"/>
      <w:lvlText w:val="%3."/>
      <w:lvlJc w:val="right"/>
      <w:pPr>
        <w:ind w:left="2870" w:hanging="180"/>
      </w:pPr>
      <w:rPr>
        <w:rFonts w:cs="Times New Roman"/>
      </w:rPr>
    </w:lvl>
    <w:lvl w:ilvl="3" w:tplc="0405000F" w:tentative="1">
      <w:start w:val="1"/>
      <w:numFmt w:val="decimal"/>
      <w:lvlText w:val="%4."/>
      <w:lvlJc w:val="left"/>
      <w:pPr>
        <w:ind w:left="3590" w:hanging="360"/>
      </w:pPr>
      <w:rPr>
        <w:rFonts w:cs="Times New Roman"/>
      </w:rPr>
    </w:lvl>
    <w:lvl w:ilvl="4" w:tplc="04050019" w:tentative="1">
      <w:start w:val="1"/>
      <w:numFmt w:val="lowerLetter"/>
      <w:lvlText w:val="%5."/>
      <w:lvlJc w:val="left"/>
      <w:pPr>
        <w:ind w:left="4310" w:hanging="360"/>
      </w:pPr>
      <w:rPr>
        <w:rFonts w:cs="Times New Roman"/>
      </w:rPr>
    </w:lvl>
    <w:lvl w:ilvl="5" w:tplc="0405001B" w:tentative="1">
      <w:start w:val="1"/>
      <w:numFmt w:val="lowerRoman"/>
      <w:lvlText w:val="%6."/>
      <w:lvlJc w:val="right"/>
      <w:pPr>
        <w:ind w:left="5030" w:hanging="180"/>
      </w:pPr>
      <w:rPr>
        <w:rFonts w:cs="Times New Roman"/>
      </w:rPr>
    </w:lvl>
    <w:lvl w:ilvl="6" w:tplc="0405000F" w:tentative="1">
      <w:start w:val="1"/>
      <w:numFmt w:val="decimal"/>
      <w:lvlText w:val="%7."/>
      <w:lvlJc w:val="left"/>
      <w:pPr>
        <w:ind w:left="5750" w:hanging="360"/>
      </w:pPr>
      <w:rPr>
        <w:rFonts w:cs="Times New Roman"/>
      </w:rPr>
    </w:lvl>
    <w:lvl w:ilvl="7" w:tplc="04050019" w:tentative="1">
      <w:start w:val="1"/>
      <w:numFmt w:val="lowerLetter"/>
      <w:lvlText w:val="%8."/>
      <w:lvlJc w:val="left"/>
      <w:pPr>
        <w:ind w:left="6470" w:hanging="360"/>
      </w:pPr>
      <w:rPr>
        <w:rFonts w:cs="Times New Roman"/>
      </w:rPr>
    </w:lvl>
    <w:lvl w:ilvl="8" w:tplc="0405001B" w:tentative="1">
      <w:start w:val="1"/>
      <w:numFmt w:val="lowerRoman"/>
      <w:lvlText w:val="%9."/>
      <w:lvlJc w:val="right"/>
      <w:pPr>
        <w:ind w:left="7190" w:hanging="180"/>
      </w:pPr>
      <w:rPr>
        <w:rFonts w:cs="Times New Roman"/>
      </w:rPr>
    </w:lvl>
  </w:abstractNum>
  <w:abstractNum w:abstractNumId="120">
    <w:nsid w:val="4945285D"/>
    <w:multiLevelType w:val="hybridMultilevel"/>
    <w:tmpl w:val="6824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4BA82966"/>
    <w:multiLevelType w:val="hybridMultilevel"/>
    <w:tmpl w:val="C0BE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4CFE721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3">
    <w:nsid w:val="4D0758DA"/>
    <w:multiLevelType w:val="hybridMultilevel"/>
    <w:tmpl w:val="F0DE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4DA97F9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5">
    <w:nsid w:val="4DBB331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6">
    <w:nsid w:val="4E293742"/>
    <w:multiLevelType w:val="hybridMultilevel"/>
    <w:tmpl w:val="21C0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4EB83FA4"/>
    <w:multiLevelType w:val="hybridMultilevel"/>
    <w:tmpl w:val="833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4F472A11"/>
    <w:multiLevelType w:val="singleLevel"/>
    <w:tmpl w:val="6E8C69DC"/>
    <w:lvl w:ilvl="0">
      <w:start w:val="1"/>
      <w:numFmt w:val="decimal"/>
      <w:lvlText w:val="%1."/>
      <w:lvlJc w:val="left"/>
      <w:pPr>
        <w:tabs>
          <w:tab w:val="num" w:pos="360"/>
        </w:tabs>
        <w:ind w:left="360" w:hanging="360"/>
      </w:pPr>
      <w:rPr>
        <w:rFonts w:cs="Times New Roman"/>
      </w:rPr>
    </w:lvl>
  </w:abstractNum>
  <w:abstractNum w:abstractNumId="129">
    <w:nsid w:val="4F511781"/>
    <w:multiLevelType w:val="multilevel"/>
    <w:tmpl w:val="86423A7E"/>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30">
    <w:nsid w:val="4FA12B51"/>
    <w:multiLevelType w:val="hybridMultilevel"/>
    <w:tmpl w:val="F268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4FAD698B"/>
    <w:multiLevelType w:val="singleLevel"/>
    <w:tmpl w:val="CDD04226"/>
    <w:lvl w:ilvl="0">
      <w:start w:val="1"/>
      <w:numFmt w:val="decimal"/>
      <w:lvlText w:val="%1."/>
      <w:lvlJc w:val="right"/>
      <w:pPr>
        <w:tabs>
          <w:tab w:val="num" w:pos="425"/>
        </w:tabs>
        <w:ind w:left="425" w:hanging="425"/>
      </w:pPr>
      <w:rPr>
        <w:rFonts w:cs="Times New Roman"/>
      </w:rPr>
    </w:lvl>
  </w:abstractNum>
  <w:abstractNum w:abstractNumId="132">
    <w:nsid w:val="4FCE594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3">
    <w:nsid w:val="50202001"/>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4">
    <w:nsid w:val="50384242"/>
    <w:multiLevelType w:val="hybridMultilevel"/>
    <w:tmpl w:val="3E9E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50AF146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6">
    <w:nsid w:val="50B1568B"/>
    <w:multiLevelType w:val="hybridMultilevel"/>
    <w:tmpl w:val="9214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512D666B"/>
    <w:multiLevelType w:val="hybridMultilevel"/>
    <w:tmpl w:val="397A571E"/>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8">
    <w:nsid w:val="51933F2A"/>
    <w:multiLevelType w:val="hybridMultilevel"/>
    <w:tmpl w:val="08E2FF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9">
    <w:nsid w:val="526E0E1A"/>
    <w:multiLevelType w:val="hybridMultilevel"/>
    <w:tmpl w:val="680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532A31E3"/>
    <w:multiLevelType w:val="hybridMultilevel"/>
    <w:tmpl w:val="B2563290"/>
    <w:lvl w:ilvl="0" w:tplc="D032AAAE">
      <w:start w:val="1"/>
      <w:numFmt w:val="decimal"/>
      <w:lvlText w:val="K bodu %1"/>
      <w:lvlJc w:val="left"/>
      <w:pPr>
        <w:ind w:left="720" w:hanging="360"/>
      </w:pPr>
      <w:rPr>
        <w:rFonts w:ascii="Arial" w:hAnsi="Arial" w:cs="Arial" w:hint="default"/>
        <w:b/>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1">
    <w:nsid w:val="533F69CD"/>
    <w:multiLevelType w:val="hybridMultilevel"/>
    <w:tmpl w:val="8FAE8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5415636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3">
    <w:nsid w:val="546F6B5A"/>
    <w:multiLevelType w:val="multilevel"/>
    <w:tmpl w:val="ED7C38E8"/>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44">
    <w:nsid w:val="553B0EB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5">
    <w:nsid w:val="55696991"/>
    <w:multiLevelType w:val="hybridMultilevel"/>
    <w:tmpl w:val="548289BA"/>
    <w:lvl w:ilvl="0" w:tplc="9E84A3F8">
      <w:start w:val="1"/>
      <w:numFmt w:val="decimal"/>
      <w:pStyle w:val="DZ3-nadpisbodu"/>
      <w:lvlText w:val="K bodu %1"/>
      <w:lvlJc w:val="left"/>
      <w:pPr>
        <w:ind w:left="360" w:hanging="3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6">
    <w:nsid w:val="55E028F4"/>
    <w:multiLevelType w:val="hybridMultilevel"/>
    <w:tmpl w:val="A716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55E576D0"/>
    <w:multiLevelType w:val="hybridMultilevel"/>
    <w:tmpl w:val="D364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573547C6"/>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9">
    <w:nsid w:val="57DD77E8"/>
    <w:multiLevelType w:val="hybridMultilevel"/>
    <w:tmpl w:val="9418F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nsid w:val="57E24A6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1">
    <w:nsid w:val="592405B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2">
    <w:nsid w:val="5A646888"/>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3">
    <w:nsid w:val="5B476AF2"/>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54">
    <w:nsid w:val="5B8F34EA"/>
    <w:multiLevelType w:val="hybridMultilevel"/>
    <w:tmpl w:val="B2563290"/>
    <w:lvl w:ilvl="0" w:tplc="D032AAAE">
      <w:start w:val="1"/>
      <w:numFmt w:val="decimal"/>
      <w:lvlText w:val="K bodu %1"/>
      <w:lvlJc w:val="left"/>
      <w:pPr>
        <w:ind w:left="720" w:hanging="360"/>
      </w:pPr>
      <w:rPr>
        <w:rFonts w:ascii="Arial" w:hAnsi="Arial" w:cs="Arial" w:hint="default"/>
        <w:b/>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5">
    <w:nsid w:val="5BAB6A76"/>
    <w:multiLevelType w:val="hybridMultilevel"/>
    <w:tmpl w:val="0FD6F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5CBA1A73"/>
    <w:multiLevelType w:val="hybridMultilevel"/>
    <w:tmpl w:val="DB5014A2"/>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57">
    <w:nsid w:val="5CEC1CF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8">
    <w:nsid w:val="5DC35884"/>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9">
    <w:nsid w:val="5E8D7EB3"/>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60">
    <w:nsid w:val="5FAE54C4"/>
    <w:multiLevelType w:val="multilevel"/>
    <w:tmpl w:val="C7FCA768"/>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61">
    <w:nsid w:val="5FB615DB"/>
    <w:multiLevelType w:val="multilevel"/>
    <w:tmpl w:val="9CFA97B4"/>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Obsah2"/>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62">
    <w:nsid w:val="61181CE3"/>
    <w:multiLevelType w:val="hybridMultilevel"/>
    <w:tmpl w:val="B70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634E6C34"/>
    <w:multiLevelType w:val="hybridMultilevel"/>
    <w:tmpl w:val="A66A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64FD118C"/>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5">
    <w:nsid w:val="65763976"/>
    <w:multiLevelType w:val="hybridMultilevel"/>
    <w:tmpl w:val="69BA62EE"/>
    <w:lvl w:ilvl="0" w:tplc="59905192">
      <w:start w:val="2"/>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6">
    <w:nsid w:val="66407F9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7">
    <w:nsid w:val="664F3FDE"/>
    <w:multiLevelType w:val="singleLevel"/>
    <w:tmpl w:val="B5A4CA0E"/>
    <w:lvl w:ilvl="0">
      <w:start w:val="1"/>
      <w:numFmt w:val="decimal"/>
      <w:lvlText w:val="(%1)"/>
      <w:lvlJc w:val="left"/>
      <w:pPr>
        <w:tabs>
          <w:tab w:val="num" w:pos="425"/>
        </w:tabs>
        <w:ind w:left="425" w:hanging="425"/>
      </w:pPr>
      <w:rPr>
        <w:rFonts w:cs="Times New Roman"/>
      </w:rPr>
    </w:lvl>
  </w:abstractNum>
  <w:abstractNum w:abstractNumId="168">
    <w:nsid w:val="67196838"/>
    <w:multiLevelType w:val="hybridMultilevel"/>
    <w:tmpl w:val="D2EC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673B1E8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0">
    <w:nsid w:val="67C4219A"/>
    <w:multiLevelType w:val="hybridMultilevel"/>
    <w:tmpl w:val="9F98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67D7725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2">
    <w:nsid w:val="684F60C3"/>
    <w:multiLevelType w:val="hybridMultilevel"/>
    <w:tmpl w:val="91D2C576"/>
    <w:lvl w:ilvl="0" w:tplc="0405000F">
      <w:start w:val="1"/>
      <w:numFmt w:val="decimal"/>
      <w:lvlText w:val="%1."/>
      <w:lvlJc w:val="left"/>
      <w:pPr>
        <w:ind w:left="2912"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3">
    <w:nsid w:val="68584ACB"/>
    <w:multiLevelType w:val="hybridMultilevel"/>
    <w:tmpl w:val="2F2A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nsid w:val="690F1F84"/>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5">
    <w:nsid w:val="694018DB"/>
    <w:multiLevelType w:val="singleLevel"/>
    <w:tmpl w:val="ACAE1942"/>
    <w:lvl w:ilvl="0">
      <w:start w:val="1"/>
      <w:numFmt w:val="lowerLetter"/>
      <w:lvlText w:val="%1)"/>
      <w:lvlJc w:val="left"/>
      <w:pPr>
        <w:tabs>
          <w:tab w:val="num" w:pos="425"/>
        </w:tabs>
        <w:ind w:left="425" w:hanging="425"/>
      </w:pPr>
      <w:rPr>
        <w:rFonts w:cs="Times New Roman"/>
      </w:rPr>
    </w:lvl>
  </w:abstractNum>
  <w:abstractNum w:abstractNumId="176">
    <w:nsid w:val="69DC57F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7">
    <w:nsid w:val="69E40B5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8">
    <w:nsid w:val="69EF4E93"/>
    <w:multiLevelType w:val="hybridMultilevel"/>
    <w:tmpl w:val="3214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nsid w:val="6A633377"/>
    <w:multiLevelType w:val="hybridMultilevel"/>
    <w:tmpl w:val="19C6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1">
    <w:nsid w:val="6AB61D58"/>
    <w:multiLevelType w:val="hybridMultilevel"/>
    <w:tmpl w:val="F0BC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nsid w:val="6B142075"/>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3">
    <w:nsid w:val="6BF318DD"/>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4">
    <w:nsid w:val="6C1C3A39"/>
    <w:multiLevelType w:val="hybridMultilevel"/>
    <w:tmpl w:val="CC6C057A"/>
    <w:lvl w:ilvl="0" w:tplc="0405000F">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85">
    <w:nsid w:val="6C360F96"/>
    <w:multiLevelType w:val="hybridMultilevel"/>
    <w:tmpl w:val="CE3C7B02"/>
    <w:lvl w:ilvl="0" w:tplc="04050011">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6">
    <w:nsid w:val="6C99060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7">
    <w:nsid w:val="6CA70276"/>
    <w:multiLevelType w:val="hybridMultilevel"/>
    <w:tmpl w:val="480E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6DB03899"/>
    <w:multiLevelType w:val="hybridMultilevel"/>
    <w:tmpl w:val="0DB0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6DFE00F0"/>
    <w:multiLevelType w:val="hybridMultilevel"/>
    <w:tmpl w:val="6280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6E592BE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1">
    <w:nsid w:val="6F735246"/>
    <w:multiLevelType w:val="singleLevel"/>
    <w:tmpl w:val="113681D2"/>
    <w:lvl w:ilvl="0">
      <w:start w:val="1"/>
      <w:numFmt w:val="lowerLetter"/>
      <w:lvlText w:val="%1)"/>
      <w:lvlJc w:val="left"/>
      <w:pPr>
        <w:tabs>
          <w:tab w:val="num" w:pos="425"/>
        </w:tabs>
        <w:ind w:left="425" w:hanging="425"/>
      </w:pPr>
      <w:rPr>
        <w:rFonts w:cs="Times New Roman"/>
      </w:rPr>
    </w:lvl>
  </w:abstractNum>
  <w:abstractNum w:abstractNumId="192">
    <w:nsid w:val="6F876FD0"/>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3">
    <w:nsid w:val="6F9617C9"/>
    <w:multiLevelType w:val="multilevel"/>
    <w:tmpl w:val="1F7EA30E"/>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94">
    <w:nsid w:val="722846AA"/>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5">
    <w:nsid w:val="72492A74"/>
    <w:multiLevelType w:val="hybridMultilevel"/>
    <w:tmpl w:val="D594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nsid w:val="725D35C4"/>
    <w:multiLevelType w:val="hybridMultilevel"/>
    <w:tmpl w:val="839680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7">
    <w:nsid w:val="72C37F92"/>
    <w:multiLevelType w:val="hybridMultilevel"/>
    <w:tmpl w:val="D7068708"/>
    <w:lvl w:ilvl="0" w:tplc="02A6F1CC">
      <w:start w:val="2"/>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8">
    <w:nsid w:val="72CC3A2F"/>
    <w:multiLevelType w:val="hybridMultilevel"/>
    <w:tmpl w:val="AFD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72D7048D"/>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0">
    <w:nsid w:val="733B7BEF"/>
    <w:multiLevelType w:val="singleLevel"/>
    <w:tmpl w:val="1BA4C54C"/>
    <w:lvl w:ilvl="0">
      <w:start w:val="1"/>
      <w:numFmt w:val="decimal"/>
      <w:pStyle w:val="za1"/>
      <w:lvlText w:val="%1."/>
      <w:lvlJc w:val="left"/>
      <w:pPr>
        <w:tabs>
          <w:tab w:val="num" w:pos="850"/>
        </w:tabs>
        <w:ind w:left="850" w:hanging="425"/>
      </w:pPr>
      <w:rPr>
        <w:rFonts w:ascii="Times New Roman" w:hAnsi="Times New Roman" w:cs="Times New Roman" w:hint="default"/>
        <w:b w:val="0"/>
        <w:i w:val="0"/>
        <w:sz w:val="24"/>
        <w:vertAlign w:val="baseline"/>
      </w:rPr>
    </w:lvl>
  </w:abstractNum>
  <w:abstractNum w:abstractNumId="201">
    <w:nsid w:val="737517F1"/>
    <w:multiLevelType w:val="singleLevel"/>
    <w:tmpl w:val="0F5EE22A"/>
    <w:lvl w:ilvl="0">
      <w:start w:val="1"/>
      <w:numFmt w:val="decimal"/>
      <w:lvlText w:val="(%1)"/>
      <w:lvlJc w:val="left"/>
      <w:pPr>
        <w:tabs>
          <w:tab w:val="num" w:pos="785"/>
        </w:tabs>
        <w:ind w:firstLine="425"/>
      </w:pPr>
      <w:rPr>
        <w:rFonts w:cs="Times New Roman"/>
      </w:rPr>
    </w:lvl>
  </w:abstractNum>
  <w:abstractNum w:abstractNumId="202">
    <w:nsid w:val="73A5454B"/>
    <w:multiLevelType w:val="multilevel"/>
    <w:tmpl w:val="3CEA4434"/>
    <w:lvl w:ilvl="0">
      <w:start w:val="2"/>
      <w:numFmt w:val="decimal"/>
      <w:isLgl/>
      <w:lvlText w:val="(%1)"/>
      <w:lvlJc w:val="left"/>
      <w:pPr>
        <w:tabs>
          <w:tab w:val="num" w:pos="782"/>
        </w:tabs>
        <w:ind w:firstLine="425"/>
      </w:pPr>
      <w:rPr>
        <w:rFonts w:cs="Times New Roman" w:hint="default"/>
      </w:rPr>
    </w:lvl>
    <w:lvl w:ilvl="1">
      <w:start w:val="2"/>
      <w:numFmt w:val="lowerLetter"/>
      <w:lvlText w:val="%2)"/>
      <w:lvlJc w:val="left"/>
      <w:pPr>
        <w:tabs>
          <w:tab w:val="num" w:pos="425"/>
        </w:tabs>
        <w:ind w:left="425" w:hanging="425"/>
      </w:pPr>
      <w:rPr>
        <w:rFonts w:cs="Times New Roman" w:hint="default"/>
      </w:rPr>
    </w:lvl>
    <w:lvl w:ilvl="2">
      <w:start w:val="2"/>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03">
    <w:nsid w:val="742A3F01"/>
    <w:multiLevelType w:val="hybridMultilevel"/>
    <w:tmpl w:val="601EB8E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4">
    <w:nsid w:val="74536016"/>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5">
    <w:nsid w:val="74A36561"/>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6">
    <w:nsid w:val="74F117A5"/>
    <w:multiLevelType w:val="hybridMultilevel"/>
    <w:tmpl w:val="8DA4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nsid w:val="750878DA"/>
    <w:multiLevelType w:val="hybridMultilevel"/>
    <w:tmpl w:val="4E966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nsid w:val="76A026CC"/>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9">
    <w:nsid w:val="76EA3A4B"/>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0">
    <w:nsid w:val="780F19BA"/>
    <w:multiLevelType w:val="hybridMultilevel"/>
    <w:tmpl w:val="42EC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nsid w:val="783B431E"/>
    <w:multiLevelType w:val="hybridMultilevel"/>
    <w:tmpl w:val="47D8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nsid w:val="78604A35"/>
    <w:multiLevelType w:val="hybridMultilevel"/>
    <w:tmpl w:val="2D2C538A"/>
    <w:lvl w:ilvl="0" w:tplc="5ED6CD70">
      <w:start w:val="1"/>
      <w:numFmt w:val="decimal"/>
      <w:pStyle w:val="StylDvodovzprva16bTun"/>
      <w:lvlText w:val="K bodu %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3">
    <w:nsid w:val="78E24643"/>
    <w:multiLevelType w:val="hybridMultilevel"/>
    <w:tmpl w:val="850E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nsid w:val="79A91409"/>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5">
    <w:nsid w:val="7A107FA4"/>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6">
    <w:nsid w:val="7A3F1831"/>
    <w:multiLevelType w:val="hybridMultilevel"/>
    <w:tmpl w:val="601EB8E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7">
    <w:nsid w:val="7A502788"/>
    <w:multiLevelType w:val="hybridMultilevel"/>
    <w:tmpl w:val="397A571E"/>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8">
    <w:nsid w:val="7B9548F1"/>
    <w:multiLevelType w:val="hybridMultilevel"/>
    <w:tmpl w:val="43C8E4D6"/>
    <w:lvl w:ilvl="0" w:tplc="3F84F5B8">
      <w:start w:val="7"/>
      <w:numFmt w:val="decimal"/>
      <w:pStyle w:val="DZ3-nadpisboduII"/>
      <w:lvlText w:val="K bodu %1"/>
      <w:lvlJc w:val="left"/>
      <w:pPr>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9">
    <w:nsid w:val="7BBA4F1F"/>
    <w:multiLevelType w:val="multilevel"/>
    <w:tmpl w:val="FC8C46F8"/>
    <w:lvl w:ilvl="0">
      <w:start w:val="1"/>
      <w:numFmt w:val="decimal"/>
      <w:isLgl/>
      <w:lvlText w:val="(%1)"/>
      <w:lvlJc w:val="left"/>
      <w:pPr>
        <w:tabs>
          <w:tab w:val="num" w:pos="782"/>
        </w:tabs>
        <w:ind w:firstLine="425"/>
      </w:pPr>
      <w:rPr>
        <w:rFonts w:cs="Times New Roman" w:hint="default"/>
      </w:rPr>
    </w:lvl>
    <w:lvl w:ilvl="1">
      <w:start w:val="3"/>
      <w:numFmt w:val="lowerLetter"/>
      <w:lvlText w:val="%2)"/>
      <w:lvlJc w:val="left"/>
      <w:pPr>
        <w:tabs>
          <w:tab w:val="num" w:pos="425"/>
        </w:tabs>
        <w:ind w:left="425" w:hanging="425"/>
      </w:pPr>
      <w:rPr>
        <w:rFonts w:cs="Times New Roman" w:hint="default"/>
      </w:rPr>
    </w:lvl>
    <w:lvl w:ilvl="2">
      <w:start w:val="1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20">
    <w:nsid w:val="7E8164A1"/>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1">
    <w:nsid w:val="7EFF5A4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2">
    <w:nsid w:val="7F007443"/>
    <w:multiLevelType w:val="hybridMultilevel"/>
    <w:tmpl w:val="E5D60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nsid w:val="7F873700"/>
    <w:multiLevelType w:val="hybridMultilevel"/>
    <w:tmpl w:val="936E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nsid w:val="7FA40B4E"/>
    <w:multiLevelType w:val="hybridMultilevel"/>
    <w:tmpl w:val="E310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nsid w:val="7FD44A5B"/>
    <w:multiLevelType w:val="multilevel"/>
    <w:tmpl w:val="6DD2749E"/>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26">
    <w:nsid w:val="7FE413CA"/>
    <w:multiLevelType w:val="hybridMultilevel"/>
    <w:tmpl w:val="6D9A188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8"/>
  </w:num>
  <w:num w:numId="2">
    <w:abstractNumId w:val="86"/>
  </w:num>
  <w:num w:numId="3">
    <w:abstractNumId w:val="12"/>
  </w:num>
  <w:num w:numId="4">
    <w:abstractNumId w:val="9"/>
  </w:num>
  <w:num w:numId="5">
    <w:abstractNumId w:val="180"/>
  </w:num>
  <w:num w:numId="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1"/>
  </w:num>
  <w:num w:numId="8">
    <w:abstractNumId w:val="1"/>
  </w:num>
  <w:num w:numId="9">
    <w:abstractNumId w:val="145"/>
  </w:num>
  <w:num w:numId="10">
    <w:abstractNumId w:val="38"/>
    <w:lvlOverride w:ilvl="0">
      <w:startOverride w:val="1"/>
    </w:lvlOverride>
  </w:num>
  <w:num w:numId="11">
    <w:abstractNumId w:val="28"/>
  </w:num>
  <w:num w:numId="12">
    <w:abstractNumId w:val="93"/>
  </w:num>
  <w:num w:numId="13">
    <w:abstractNumId w:val="220"/>
  </w:num>
  <w:num w:numId="14">
    <w:abstractNumId w:val="203"/>
  </w:num>
  <w:num w:numId="15">
    <w:abstractNumId w:val="148"/>
  </w:num>
  <w:num w:numId="16">
    <w:abstractNumId w:val="92"/>
  </w:num>
  <w:num w:numId="17">
    <w:abstractNumId w:val="133"/>
  </w:num>
  <w:num w:numId="18">
    <w:abstractNumId w:val="57"/>
  </w:num>
  <w:num w:numId="19">
    <w:abstractNumId w:val="114"/>
  </w:num>
  <w:num w:numId="20">
    <w:abstractNumId w:val="70"/>
  </w:num>
  <w:num w:numId="21">
    <w:abstractNumId w:val="204"/>
  </w:num>
  <w:num w:numId="22">
    <w:abstractNumId w:val="192"/>
  </w:num>
  <w:num w:numId="23">
    <w:abstractNumId w:val="212"/>
  </w:num>
  <w:num w:numId="24">
    <w:abstractNumId w:val="200"/>
  </w:num>
  <w:num w:numId="25">
    <w:abstractNumId w:val="218"/>
  </w:num>
  <w:num w:numId="26">
    <w:abstractNumId w:val="58"/>
  </w:num>
  <w:num w:numId="27">
    <w:abstractNumId w:val="196"/>
  </w:num>
  <w:num w:numId="28">
    <w:abstractNumId w:val="20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7"/>
  </w:num>
  <w:num w:numId="30">
    <w:abstractNumId w:val="159"/>
  </w:num>
  <w:num w:numId="31">
    <w:abstractNumId w:val="10"/>
  </w:num>
  <w:num w:numId="32">
    <w:abstractNumId w:val="160"/>
  </w:num>
  <w:num w:numId="33">
    <w:abstractNumId w:val="38"/>
    <w:lvlOverride w:ilvl="0">
      <w:startOverride w:val="3"/>
    </w:lvlOverride>
  </w:num>
  <w:num w:numId="34">
    <w:abstractNumId w:val="69"/>
  </w:num>
  <w:num w:numId="35">
    <w:abstractNumId w:val="5"/>
  </w:num>
  <w:num w:numId="36">
    <w:abstractNumId w:val="40"/>
  </w:num>
  <w:num w:numId="3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lvlOverride w:ilvl="0">
      <w:startOverride w:val="1"/>
    </w:lvlOverride>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9"/>
  </w:num>
  <w:num w:numId="51">
    <w:abstractNumId w:val="21"/>
  </w:num>
  <w:num w:numId="52">
    <w:abstractNumId w:val="13"/>
  </w:num>
  <w:num w:numId="53">
    <w:abstractNumId w:val="84"/>
  </w:num>
  <w:num w:numId="54">
    <w:abstractNumId w:val="201"/>
  </w:num>
  <w:num w:numId="55">
    <w:abstractNumId w:val="106"/>
  </w:num>
  <w:num w:numId="56">
    <w:abstractNumId w:val="175"/>
  </w:num>
  <w:num w:numId="57">
    <w:abstractNumId w:val="97"/>
  </w:num>
  <w:num w:numId="58">
    <w:abstractNumId w:val="167"/>
  </w:num>
  <w:num w:numId="59">
    <w:abstractNumId w:val="29"/>
  </w:num>
  <w:num w:numId="60">
    <w:abstractNumId w:val="128"/>
  </w:num>
  <w:num w:numId="61">
    <w:abstractNumId w:val="191"/>
  </w:num>
  <w:num w:numId="62">
    <w:abstractNumId w:val="131"/>
  </w:num>
  <w:num w:numId="63">
    <w:abstractNumId w:val="109"/>
  </w:num>
  <w:num w:numId="64">
    <w:abstractNumId w:val="131"/>
    <w:lvlOverride w:ilvl="0">
      <w:startOverride w:val="1"/>
    </w:lvlOverride>
  </w:num>
  <w:num w:numId="65">
    <w:abstractNumId w:val="153"/>
  </w:num>
  <w:num w:numId="66">
    <w:abstractNumId w:val="180"/>
  </w:num>
  <w:num w:numId="67">
    <w:abstractNumId w:val="180"/>
  </w:num>
  <w:num w:numId="68">
    <w:abstractNumId w:val="177"/>
  </w:num>
  <w:num w:numId="69">
    <w:abstractNumId w:val="225"/>
  </w:num>
  <w:num w:numId="70">
    <w:abstractNumId w:val="140"/>
  </w:num>
  <w:num w:numId="71">
    <w:abstractNumId w:val="30"/>
  </w:num>
  <w:num w:numId="72">
    <w:abstractNumId w:val="171"/>
  </w:num>
  <w:num w:numId="73">
    <w:abstractNumId w:val="15"/>
  </w:num>
  <w:num w:numId="74">
    <w:abstractNumId w:val="68"/>
  </w:num>
  <w:num w:numId="75">
    <w:abstractNumId w:val="150"/>
  </w:num>
  <w:num w:numId="76">
    <w:abstractNumId w:val="210"/>
  </w:num>
  <w:num w:numId="77">
    <w:abstractNumId w:val="18"/>
  </w:num>
  <w:num w:numId="78">
    <w:abstractNumId w:val="74"/>
  </w:num>
  <w:num w:numId="79">
    <w:abstractNumId w:val="55"/>
  </w:num>
  <w:num w:numId="80">
    <w:abstractNumId w:val="61"/>
  </w:num>
  <w:num w:numId="81">
    <w:abstractNumId w:val="125"/>
  </w:num>
  <w:num w:numId="82">
    <w:abstractNumId w:val="71"/>
  </w:num>
  <w:num w:numId="83">
    <w:abstractNumId w:val="221"/>
  </w:num>
  <w:num w:numId="84">
    <w:abstractNumId w:val="151"/>
  </w:num>
  <w:num w:numId="85">
    <w:abstractNumId w:val="124"/>
  </w:num>
  <w:num w:numId="86">
    <w:abstractNumId w:val="111"/>
  </w:num>
  <w:num w:numId="87">
    <w:abstractNumId w:val="194"/>
  </w:num>
  <w:num w:numId="88">
    <w:abstractNumId w:val="182"/>
  </w:num>
  <w:num w:numId="89">
    <w:abstractNumId w:val="82"/>
  </w:num>
  <w:num w:numId="90">
    <w:abstractNumId w:val="98"/>
  </w:num>
  <w:num w:numId="91">
    <w:abstractNumId w:val="214"/>
  </w:num>
  <w:num w:numId="92">
    <w:abstractNumId w:val="164"/>
  </w:num>
  <w:num w:numId="93">
    <w:abstractNumId w:val="169"/>
  </w:num>
  <w:num w:numId="94">
    <w:abstractNumId w:val="62"/>
  </w:num>
  <w:num w:numId="95">
    <w:abstractNumId w:val="176"/>
  </w:num>
  <w:num w:numId="96">
    <w:abstractNumId w:val="116"/>
  </w:num>
  <w:num w:numId="97">
    <w:abstractNumId w:val="127"/>
  </w:num>
  <w:num w:numId="98">
    <w:abstractNumId w:val="224"/>
  </w:num>
  <w:num w:numId="99">
    <w:abstractNumId w:val="77"/>
  </w:num>
  <w:num w:numId="100">
    <w:abstractNumId w:val="139"/>
  </w:num>
  <w:num w:numId="101">
    <w:abstractNumId w:val="35"/>
  </w:num>
  <w:num w:numId="102">
    <w:abstractNumId w:val="188"/>
  </w:num>
  <w:num w:numId="103">
    <w:abstractNumId w:val="170"/>
  </w:num>
  <w:num w:numId="104">
    <w:abstractNumId w:val="14"/>
  </w:num>
  <w:num w:numId="105">
    <w:abstractNumId w:val="76"/>
  </w:num>
  <w:num w:numId="106">
    <w:abstractNumId w:val="91"/>
  </w:num>
  <w:num w:numId="107">
    <w:abstractNumId w:val="80"/>
  </w:num>
  <w:num w:numId="108">
    <w:abstractNumId w:val="147"/>
  </w:num>
  <w:num w:numId="109">
    <w:abstractNumId w:val="95"/>
  </w:num>
  <w:num w:numId="110">
    <w:abstractNumId w:val="25"/>
  </w:num>
  <w:num w:numId="111">
    <w:abstractNumId w:val="52"/>
  </w:num>
  <w:num w:numId="112">
    <w:abstractNumId w:val="163"/>
  </w:num>
  <w:num w:numId="113">
    <w:abstractNumId w:val="107"/>
  </w:num>
  <w:num w:numId="114">
    <w:abstractNumId w:val="190"/>
  </w:num>
  <w:num w:numId="115">
    <w:abstractNumId w:val="173"/>
  </w:num>
  <w:num w:numId="116">
    <w:abstractNumId w:val="6"/>
  </w:num>
  <w:num w:numId="117">
    <w:abstractNumId w:val="195"/>
  </w:num>
  <w:num w:numId="118">
    <w:abstractNumId w:val="89"/>
  </w:num>
  <w:num w:numId="119">
    <w:abstractNumId w:val="59"/>
  </w:num>
  <w:num w:numId="120">
    <w:abstractNumId w:val="90"/>
  </w:num>
  <w:num w:numId="121">
    <w:abstractNumId w:val="181"/>
  </w:num>
  <w:num w:numId="122">
    <w:abstractNumId w:val="16"/>
  </w:num>
  <w:num w:numId="123">
    <w:abstractNumId w:val="8"/>
  </w:num>
  <w:num w:numId="124">
    <w:abstractNumId w:val="33"/>
  </w:num>
  <w:num w:numId="125">
    <w:abstractNumId w:val="108"/>
  </w:num>
  <w:num w:numId="126">
    <w:abstractNumId w:val="34"/>
  </w:num>
  <w:num w:numId="127">
    <w:abstractNumId w:val="101"/>
  </w:num>
  <w:num w:numId="128">
    <w:abstractNumId w:val="115"/>
  </w:num>
  <w:num w:numId="129">
    <w:abstractNumId w:val="43"/>
  </w:num>
  <w:num w:numId="130">
    <w:abstractNumId w:val="39"/>
  </w:num>
  <w:num w:numId="131">
    <w:abstractNumId w:val="162"/>
  </w:num>
  <w:num w:numId="132">
    <w:abstractNumId w:val="136"/>
  </w:num>
  <w:num w:numId="133">
    <w:abstractNumId w:val="126"/>
  </w:num>
  <w:num w:numId="134">
    <w:abstractNumId w:val="187"/>
  </w:num>
  <w:num w:numId="135">
    <w:abstractNumId w:val="206"/>
  </w:num>
  <w:num w:numId="136">
    <w:abstractNumId w:val="41"/>
  </w:num>
  <w:num w:numId="137">
    <w:abstractNumId w:val="51"/>
  </w:num>
  <w:num w:numId="138">
    <w:abstractNumId w:val="211"/>
  </w:num>
  <w:num w:numId="139">
    <w:abstractNumId w:val="179"/>
  </w:num>
  <w:num w:numId="140">
    <w:abstractNumId w:val="20"/>
  </w:num>
  <w:num w:numId="141">
    <w:abstractNumId w:val="189"/>
  </w:num>
  <w:num w:numId="142">
    <w:abstractNumId w:val="53"/>
  </w:num>
  <w:num w:numId="143">
    <w:abstractNumId w:val="130"/>
  </w:num>
  <w:num w:numId="144">
    <w:abstractNumId w:val="54"/>
  </w:num>
  <w:num w:numId="145">
    <w:abstractNumId w:val="168"/>
  </w:num>
  <w:num w:numId="146">
    <w:abstractNumId w:val="56"/>
  </w:num>
  <w:num w:numId="147">
    <w:abstractNumId w:val="81"/>
  </w:num>
  <w:num w:numId="148">
    <w:abstractNumId w:val="209"/>
  </w:num>
  <w:num w:numId="149">
    <w:abstractNumId w:val="208"/>
  </w:num>
  <w:num w:numId="150">
    <w:abstractNumId w:val="46"/>
  </w:num>
  <w:num w:numId="151">
    <w:abstractNumId w:val="205"/>
  </w:num>
  <w:num w:numId="152">
    <w:abstractNumId w:val="64"/>
  </w:num>
  <w:num w:numId="153">
    <w:abstractNumId w:val="96"/>
  </w:num>
  <w:num w:numId="154">
    <w:abstractNumId w:val="223"/>
  </w:num>
  <w:num w:numId="155">
    <w:abstractNumId w:val="23"/>
  </w:num>
  <w:num w:numId="156">
    <w:abstractNumId w:val="42"/>
  </w:num>
  <w:num w:numId="157">
    <w:abstractNumId w:val="178"/>
  </w:num>
  <w:num w:numId="158">
    <w:abstractNumId w:val="44"/>
  </w:num>
  <w:num w:numId="159">
    <w:abstractNumId w:val="22"/>
  </w:num>
  <w:num w:numId="160">
    <w:abstractNumId w:val="166"/>
  </w:num>
  <w:num w:numId="161">
    <w:abstractNumId w:val="100"/>
  </w:num>
  <w:num w:numId="162">
    <w:abstractNumId w:val="198"/>
  </w:num>
  <w:num w:numId="163">
    <w:abstractNumId w:val="88"/>
  </w:num>
  <w:num w:numId="164">
    <w:abstractNumId w:val="121"/>
  </w:num>
  <w:num w:numId="165">
    <w:abstractNumId w:val="134"/>
  </w:num>
  <w:num w:numId="166">
    <w:abstractNumId w:val="102"/>
  </w:num>
  <w:num w:numId="167">
    <w:abstractNumId w:val="146"/>
  </w:num>
  <w:num w:numId="168">
    <w:abstractNumId w:val="19"/>
  </w:num>
  <w:num w:numId="169">
    <w:abstractNumId w:val="99"/>
  </w:num>
  <w:num w:numId="170">
    <w:abstractNumId w:val="158"/>
  </w:num>
  <w:num w:numId="171">
    <w:abstractNumId w:val="213"/>
  </w:num>
  <w:num w:numId="172">
    <w:abstractNumId w:val="3"/>
  </w:num>
  <w:num w:numId="173">
    <w:abstractNumId w:val="120"/>
  </w:num>
  <w:num w:numId="174">
    <w:abstractNumId w:val="37"/>
  </w:num>
  <w:num w:numId="175">
    <w:abstractNumId w:val="122"/>
  </w:num>
  <w:num w:numId="176">
    <w:abstractNumId w:val="48"/>
  </w:num>
  <w:num w:numId="177">
    <w:abstractNumId w:val="132"/>
  </w:num>
  <w:num w:numId="178">
    <w:abstractNumId w:val="26"/>
  </w:num>
  <w:num w:numId="179">
    <w:abstractNumId w:val="152"/>
  </w:num>
  <w:num w:numId="180">
    <w:abstractNumId w:val="32"/>
  </w:num>
  <w:num w:numId="181">
    <w:abstractNumId w:val="123"/>
  </w:num>
  <w:num w:numId="182">
    <w:abstractNumId w:val="215"/>
  </w:num>
  <w:num w:numId="183">
    <w:abstractNumId w:val="47"/>
  </w:num>
  <w:num w:numId="184">
    <w:abstractNumId w:val="217"/>
  </w:num>
  <w:num w:numId="185">
    <w:abstractNumId w:val="1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7"/>
  </w:num>
  <w:num w:numId="187">
    <w:abstractNumId w:val="75"/>
  </w:num>
  <w:num w:numId="188">
    <w:abstractNumId w:val="154"/>
  </w:num>
  <w:num w:numId="189">
    <w:abstractNumId w:val="174"/>
  </w:num>
  <w:num w:numId="190">
    <w:abstractNumId w:val="118"/>
  </w:num>
  <w:num w:numId="191">
    <w:abstractNumId w:val="186"/>
  </w:num>
  <w:num w:numId="192">
    <w:abstractNumId w:val="85"/>
  </w:num>
  <w:num w:numId="193">
    <w:abstractNumId w:val="113"/>
  </w:num>
  <w:num w:numId="194">
    <w:abstractNumId w:val="78"/>
  </w:num>
  <w:num w:numId="195">
    <w:abstractNumId w:val="49"/>
  </w:num>
  <w:num w:numId="196">
    <w:abstractNumId w:val="24"/>
  </w:num>
  <w:num w:numId="197">
    <w:abstractNumId w:val="149"/>
  </w:num>
  <w:num w:numId="198">
    <w:abstractNumId w:val="142"/>
  </w:num>
  <w:num w:numId="199">
    <w:abstractNumId w:val="183"/>
  </w:num>
  <w:num w:numId="200">
    <w:abstractNumId w:val="135"/>
  </w:num>
  <w:num w:numId="201">
    <w:abstractNumId w:val="112"/>
  </w:num>
  <w:num w:numId="202">
    <w:abstractNumId w:val="94"/>
  </w:num>
  <w:num w:numId="203">
    <w:abstractNumId w:val="157"/>
  </w:num>
  <w:num w:numId="204">
    <w:abstractNumId w:val="83"/>
  </w:num>
  <w:num w:numId="205">
    <w:abstractNumId w:val="73"/>
  </w:num>
  <w:num w:numId="206">
    <w:abstractNumId w:val="144"/>
  </w:num>
  <w:num w:numId="207">
    <w:abstractNumId w:val="172"/>
  </w:num>
  <w:num w:numId="208">
    <w:abstractNumId w:val="38"/>
    <w:lvlOverride w:ilvl="0">
      <w:startOverride w:val="28"/>
    </w:lvlOverride>
  </w:num>
  <w:num w:numId="209">
    <w:abstractNumId w:val="197"/>
  </w:num>
  <w:num w:numId="210">
    <w:abstractNumId w:val="165"/>
  </w:num>
  <w:num w:numId="211">
    <w:abstractNumId w:val="63"/>
  </w:num>
  <w:num w:numId="212">
    <w:abstractNumId w:val="7"/>
  </w:num>
  <w:num w:numId="213">
    <w:abstractNumId w:val="60"/>
  </w:num>
  <w:num w:numId="214">
    <w:abstractNumId w:val="156"/>
  </w:num>
  <w:num w:numId="215">
    <w:abstractNumId w:val="38"/>
  </w:num>
  <w:num w:numId="216">
    <w:abstractNumId w:val="38"/>
  </w:num>
  <w:num w:numId="217">
    <w:abstractNumId w:val="38"/>
    <w:lvlOverride w:ilvl="0">
      <w:startOverride w:val="1"/>
    </w:lvlOverride>
  </w:num>
  <w:num w:numId="218">
    <w:abstractNumId w:val="180"/>
  </w:num>
  <w:num w:numId="219">
    <w:abstractNumId w:val="180"/>
  </w:num>
  <w:num w:numId="220">
    <w:abstractNumId w:val="180"/>
  </w:num>
  <w:num w:numId="22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22"/>
  </w:num>
  <w:num w:numId="223">
    <w:abstractNumId w:val="207"/>
  </w:num>
  <w:num w:numId="22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7"/>
  </w:num>
  <w:num w:numId="227">
    <w:abstractNumId w:val="38"/>
  </w:num>
  <w:num w:numId="22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8"/>
  </w:num>
  <w:num w:numId="230">
    <w:abstractNumId w:val="219"/>
  </w:num>
  <w:num w:numId="231">
    <w:abstractNumId w:val="104"/>
  </w:num>
  <w:num w:numId="232">
    <w:abstractNumId w:val="180"/>
  </w:num>
  <w:num w:numId="233">
    <w:abstractNumId w:val="180"/>
  </w:num>
  <w:num w:numId="234">
    <w:abstractNumId w:val="180"/>
  </w:num>
  <w:num w:numId="235">
    <w:abstractNumId w:val="180"/>
  </w:num>
  <w:num w:numId="236">
    <w:abstractNumId w:val="180"/>
  </w:num>
  <w:num w:numId="237">
    <w:abstractNumId w:val="180"/>
  </w:num>
  <w:num w:numId="238">
    <w:abstractNumId w:val="38"/>
    <w:lvlOverride w:ilvl="0">
      <w:startOverride w:val="77"/>
    </w:lvlOverride>
  </w:num>
  <w:num w:numId="239">
    <w:abstractNumId w:val="119"/>
  </w:num>
  <w:num w:numId="240">
    <w:abstractNumId w:val="2"/>
  </w:num>
  <w:num w:numId="241">
    <w:abstractNumId w:val="65"/>
  </w:num>
  <w:num w:numId="242">
    <w:abstractNumId w:val="38"/>
  </w:num>
  <w:num w:numId="243">
    <w:abstractNumId w:val="38"/>
  </w:num>
  <w:num w:numId="244">
    <w:abstractNumId w:val="185"/>
  </w:num>
  <w:num w:numId="245">
    <w:abstractNumId w:val="0"/>
    <w:lvlOverride w:ilvl="0">
      <w:lvl w:ilvl="0">
        <w:start w:val="2"/>
        <w:numFmt w:val="bullet"/>
        <w:lvlText w:val="-"/>
        <w:legacy w:legacy="1" w:legacySpace="0" w:legacyIndent="360"/>
        <w:lvlJc w:val="left"/>
        <w:pPr>
          <w:ind w:left="360" w:hanging="360"/>
        </w:pPr>
      </w:lvl>
    </w:lvlOverride>
  </w:num>
  <w:num w:numId="246">
    <w:abstractNumId w:val="180"/>
  </w:num>
  <w:num w:numId="247">
    <w:abstractNumId w:val="38"/>
  </w:num>
  <w:num w:numId="248">
    <w:abstractNumId w:val="4"/>
  </w:num>
  <w:num w:numId="249">
    <w:abstractNumId w:val="38"/>
  </w:num>
  <w:num w:numId="250">
    <w:abstractNumId w:val="38"/>
  </w:num>
  <w:num w:numId="251">
    <w:abstractNumId w:val="38"/>
  </w:num>
  <w:num w:numId="25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38"/>
  </w:num>
  <w:num w:numId="254">
    <w:abstractNumId w:val="38"/>
  </w:num>
  <w:num w:numId="255">
    <w:abstractNumId w:val="38"/>
  </w:num>
  <w:num w:numId="256">
    <w:abstractNumId w:val="38"/>
  </w:num>
  <w:num w:numId="257">
    <w:abstractNumId w:val="180"/>
  </w:num>
  <w:num w:numId="258">
    <w:abstractNumId w:val="180"/>
  </w:num>
  <w:num w:numId="259">
    <w:abstractNumId w:val="180"/>
  </w:num>
  <w:num w:numId="260">
    <w:abstractNumId w:val="38"/>
  </w:num>
  <w:num w:numId="261">
    <w:abstractNumId w:val="38"/>
  </w:num>
  <w:num w:numId="262">
    <w:abstractNumId w:val="38"/>
  </w:num>
  <w:num w:numId="263">
    <w:abstractNumId w:val="38"/>
  </w:num>
  <w:num w:numId="264">
    <w:abstractNumId w:val="38"/>
  </w:num>
  <w:num w:numId="265">
    <w:abstractNumId w:val="117"/>
  </w:num>
  <w:num w:numId="266">
    <w:abstractNumId w:val="38"/>
  </w:num>
  <w:num w:numId="267">
    <w:abstractNumId w:val="38"/>
  </w:num>
  <w:num w:numId="268">
    <w:abstractNumId w:val="38"/>
  </w:num>
  <w:num w:numId="269">
    <w:abstractNumId w:val="226"/>
  </w:num>
  <w:num w:numId="270">
    <w:abstractNumId w:val="36"/>
  </w:num>
  <w:num w:numId="271">
    <w:abstractNumId w:val="38"/>
    <w:lvlOverride w:ilvl="0">
      <w:startOverride w:val="1"/>
    </w:lvlOverride>
  </w:num>
  <w:num w:numId="272">
    <w:abstractNumId w:val="38"/>
  </w:num>
  <w:num w:numId="273">
    <w:abstractNumId w:val="38"/>
    <w:lvlOverride w:ilvl="0">
      <w:startOverride w:val="1"/>
    </w:lvlOverride>
  </w:num>
  <w:num w:numId="274">
    <w:abstractNumId w:val="141"/>
  </w:num>
  <w:num w:numId="275">
    <w:abstractNumId w:val="45"/>
  </w:num>
  <w:num w:numId="276">
    <w:abstractNumId w:val="38"/>
  </w:num>
  <w:num w:numId="277">
    <w:abstractNumId w:val="38"/>
  </w:num>
  <w:num w:numId="278">
    <w:abstractNumId w:val="38"/>
  </w:num>
  <w:num w:numId="279">
    <w:abstractNumId w:val="180"/>
  </w:num>
  <w:num w:numId="280">
    <w:abstractNumId w:val="180"/>
  </w:num>
  <w:num w:numId="281">
    <w:abstractNumId w:val="180"/>
  </w:num>
  <w:num w:numId="282">
    <w:abstractNumId w:val="180"/>
  </w:num>
  <w:num w:numId="283">
    <w:abstractNumId w:val="180"/>
  </w:num>
  <w:num w:numId="284">
    <w:abstractNumId w:val="180"/>
  </w:num>
  <w:num w:numId="285">
    <w:abstractNumId w:val="180"/>
  </w:num>
  <w:num w:numId="286">
    <w:abstractNumId w:val="180"/>
  </w:num>
  <w:num w:numId="287">
    <w:abstractNumId w:val="180"/>
  </w:num>
  <w:num w:numId="288">
    <w:abstractNumId w:val="180"/>
  </w:num>
  <w:num w:numId="289">
    <w:abstractNumId w:val="180"/>
  </w:num>
  <w:num w:numId="290">
    <w:abstractNumId w:val="180"/>
  </w:num>
  <w:num w:numId="291">
    <w:abstractNumId w:val="180"/>
  </w:num>
  <w:num w:numId="292">
    <w:abstractNumId w:val="180"/>
  </w:num>
  <w:num w:numId="293">
    <w:abstractNumId w:val="180"/>
  </w:num>
  <w:num w:numId="294">
    <w:abstractNumId w:val="180"/>
  </w:num>
  <w:num w:numId="295">
    <w:abstractNumId w:val="180"/>
  </w:num>
  <w:num w:numId="296">
    <w:abstractNumId w:val="180"/>
  </w:num>
  <w:num w:numId="297">
    <w:abstractNumId w:val="180"/>
  </w:num>
  <w:num w:numId="298">
    <w:abstractNumId w:val="180"/>
  </w:num>
  <w:num w:numId="299">
    <w:abstractNumId w:val="180"/>
  </w:num>
  <w:num w:numId="300">
    <w:abstractNumId w:val="180"/>
  </w:num>
  <w:num w:numId="301">
    <w:abstractNumId w:val="180"/>
  </w:num>
  <w:num w:numId="302">
    <w:abstractNumId w:val="180"/>
  </w:num>
  <w:num w:numId="303">
    <w:abstractNumId w:val="180"/>
  </w:num>
  <w:num w:numId="304">
    <w:abstractNumId w:val="180"/>
  </w:num>
  <w:num w:numId="305">
    <w:abstractNumId w:val="180"/>
  </w:num>
  <w:num w:numId="306">
    <w:abstractNumId w:val="180"/>
  </w:num>
  <w:num w:numId="307">
    <w:abstractNumId w:val="38"/>
  </w:num>
  <w:num w:numId="308">
    <w:abstractNumId w:val="67"/>
  </w:num>
  <w:num w:numId="309">
    <w:abstractNumId w:val="184"/>
  </w:num>
  <w:num w:numId="310">
    <w:abstractNumId w:val="129"/>
  </w:num>
  <w:num w:numId="311">
    <w:abstractNumId w:val="193"/>
  </w:num>
  <w:num w:numId="312">
    <w:abstractNumId w:val="105"/>
  </w:num>
  <w:num w:numId="313">
    <w:abstractNumId w:val="72"/>
  </w:num>
  <w:num w:numId="3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72"/>
  </w:num>
  <w:num w:numId="316">
    <w:abstractNumId w:val="72"/>
  </w:num>
  <w:num w:numId="317">
    <w:abstractNumId w:val="72"/>
  </w:num>
  <w:num w:numId="318">
    <w:abstractNumId w:val="38"/>
    <w:lvlOverride w:ilvl="0">
      <w:startOverride w:val="1"/>
    </w:lvlOverride>
  </w:num>
  <w:num w:numId="319">
    <w:abstractNumId w:val="199"/>
  </w:num>
  <w:num w:numId="320">
    <w:abstractNumId w:val="138"/>
  </w:num>
  <w:num w:numId="321">
    <w:abstractNumId w:val="38"/>
  </w:num>
  <w:num w:numId="322">
    <w:abstractNumId w:val="38"/>
  </w:num>
  <w:num w:numId="323">
    <w:abstractNumId w:val="38"/>
  </w:num>
  <w:num w:numId="324">
    <w:abstractNumId w:val="38"/>
  </w:num>
  <w:num w:numId="325">
    <w:abstractNumId w:val="38"/>
  </w:num>
  <w:num w:numId="326">
    <w:abstractNumId w:val="38"/>
  </w:num>
  <w:num w:numId="327">
    <w:abstractNumId w:val="38"/>
    <w:lvlOverride w:ilvl="0">
      <w:startOverride w:val="1"/>
    </w:lvlOverride>
  </w:num>
  <w:num w:numId="328">
    <w:abstractNumId w:val="38"/>
    <w:lvlOverride w:ilvl="0">
      <w:startOverride w:val="1"/>
    </w:lvlOverride>
  </w:num>
  <w:num w:numId="329">
    <w:abstractNumId w:val="103"/>
  </w:num>
  <w:num w:numId="3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8"/>
  </w:num>
  <w:num w:numId="332">
    <w:abstractNumId w:val="180"/>
  </w:num>
  <w:num w:numId="333">
    <w:abstractNumId w:val="216"/>
  </w:num>
  <w:num w:numId="334">
    <w:abstractNumId w:val="38"/>
  </w:num>
  <w:num w:numId="335">
    <w:abstractNumId w:val="38"/>
  </w:num>
  <w:num w:numId="336">
    <w:abstractNumId w:val="38"/>
  </w:num>
  <w:num w:numId="337">
    <w:abstractNumId w:val="38"/>
  </w:num>
  <w:num w:numId="338">
    <w:abstractNumId w:val="38"/>
  </w:num>
  <w:num w:numId="339">
    <w:abstractNumId w:val="38"/>
  </w:num>
  <w:num w:numId="34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80"/>
  </w:num>
  <w:num w:numId="343">
    <w:abstractNumId w:val="38"/>
  </w:num>
  <w:num w:numId="344">
    <w:abstractNumId w:val="180"/>
  </w:num>
  <w:num w:numId="345">
    <w:abstractNumId w:val="38"/>
  </w:num>
  <w:num w:numId="346">
    <w:abstractNumId w:val="38"/>
  </w:num>
  <w:num w:numId="347">
    <w:abstractNumId w:val="66"/>
  </w:num>
  <w:num w:numId="348">
    <w:abstractNumId w:val="50"/>
  </w:num>
  <w:num w:numId="349">
    <w:abstractNumId w:val="27"/>
  </w:num>
  <w:num w:numId="350">
    <w:abstractNumId w:val="180"/>
  </w:num>
  <w:num w:numId="351">
    <w:abstractNumId w:val="180"/>
  </w:num>
  <w:num w:numId="352">
    <w:abstractNumId w:val="180"/>
  </w:num>
  <w:num w:numId="353">
    <w:abstractNumId w:val="180"/>
  </w:num>
  <w:num w:numId="354">
    <w:abstractNumId w:val="180"/>
  </w:num>
  <w:num w:numId="355">
    <w:abstractNumId w:val="180"/>
  </w:num>
  <w:num w:numId="356">
    <w:abstractNumId w:val="180"/>
  </w:num>
  <w:num w:numId="357">
    <w:abstractNumId w:val="180"/>
  </w:num>
  <w:num w:numId="358">
    <w:abstractNumId w:val="180"/>
  </w:num>
  <w:num w:numId="359">
    <w:abstractNumId w:val="180"/>
  </w:num>
  <w:num w:numId="360">
    <w:abstractNumId w:val="155"/>
  </w:num>
  <w:num w:numId="361">
    <w:abstractNumId w:val="143"/>
  </w:num>
  <w:num w:numId="362">
    <w:abstractNumId w:val="110"/>
  </w:num>
  <w:num w:numId="3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80"/>
  </w:num>
  <w:num w:numId="365">
    <w:abstractNumId w:val="1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1"/>
  </w:num>
  <w:num w:numId="367">
    <w:abstractNumId w:val="180"/>
  </w:num>
  <w:num w:numId="368">
    <w:abstractNumId w:val="180"/>
  </w:num>
  <w:num w:numId="369">
    <w:abstractNumId w:val="38"/>
  </w:num>
  <w:num w:numId="370">
    <w:abstractNumId w:val="180"/>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166039"/>
    <w:rsid w:val="0000669A"/>
    <w:rsid w:val="00010D4B"/>
    <w:rsid w:val="00011AAB"/>
    <w:rsid w:val="00014DA5"/>
    <w:rsid w:val="000153BB"/>
    <w:rsid w:val="00015821"/>
    <w:rsid w:val="00017580"/>
    <w:rsid w:val="00022877"/>
    <w:rsid w:val="00024D5F"/>
    <w:rsid w:val="000253C9"/>
    <w:rsid w:val="00027F65"/>
    <w:rsid w:val="0003171D"/>
    <w:rsid w:val="0003188F"/>
    <w:rsid w:val="0003517C"/>
    <w:rsid w:val="0004092F"/>
    <w:rsid w:val="00040CFA"/>
    <w:rsid w:val="00042430"/>
    <w:rsid w:val="000465EE"/>
    <w:rsid w:val="00047DA3"/>
    <w:rsid w:val="0005071B"/>
    <w:rsid w:val="00051CAA"/>
    <w:rsid w:val="0005466A"/>
    <w:rsid w:val="000547BB"/>
    <w:rsid w:val="00054A69"/>
    <w:rsid w:val="00055292"/>
    <w:rsid w:val="00056F23"/>
    <w:rsid w:val="0006027C"/>
    <w:rsid w:val="00067E92"/>
    <w:rsid w:val="000760F0"/>
    <w:rsid w:val="00076F29"/>
    <w:rsid w:val="00080F6B"/>
    <w:rsid w:val="00085050"/>
    <w:rsid w:val="00090A7A"/>
    <w:rsid w:val="00092292"/>
    <w:rsid w:val="00092997"/>
    <w:rsid w:val="000940C7"/>
    <w:rsid w:val="00094E60"/>
    <w:rsid w:val="00095F7D"/>
    <w:rsid w:val="000A3C32"/>
    <w:rsid w:val="000B21CF"/>
    <w:rsid w:val="000B4F25"/>
    <w:rsid w:val="000C02BB"/>
    <w:rsid w:val="000C41BE"/>
    <w:rsid w:val="000C6101"/>
    <w:rsid w:val="000C6B9D"/>
    <w:rsid w:val="000C74E8"/>
    <w:rsid w:val="000D064A"/>
    <w:rsid w:val="000D398F"/>
    <w:rsid w:val="000D3F20"/>
    <w:rsid w:val="000D488B"/>
    <w:rsid w:val="000D7FE5"/>
    <w:rsid w:val="000E05F2"/>
    <w:rsid w:val="000E0F35"/>
    <w:rsid w:val="000E39A7"/>
    <w:rsid w:val="000E4156"/>
    <w:rsid w:val="000F2ED5"/>
    <w:rsid w:val="000F3FEE"/>
    <w:rsid w:val="000F5F4A"/>
    <w:rsid w:val="000F787F"/>
    <w:rsid w:val="001004CF"/>
    <w:rsid w:val="00101C1E"/>
    <w:rsid w:val="00101D8D"/>
    <w:rsid w:val="00103236"/>
    <w:rsid w:val="00110BB1"/>
    <w:rsid w:val="00112B30"/>
    <w:rsid w:val="00116C12"/>
    <w:rsid w:val="00124657"/>
    <w:rsid w:val="001404ED"/>
    <w:rsid w:val="00142FC3"/>
    <w:rsid w:val="00145B2D"/>
    <w:rsid w:val="00150739"/>
    <w:rsid w:val="001524C3"/>
    <w:rsid w:val="00152B16"/>
    <w:rsid w:val="0015612B"/>
    <w:rsid w:val="00160DFB"/>
    <w:rsid w:val="00162072"/>
    <w:rsid w:val="0016269C"/>
    <w:rsid w:val="001647E7"/>
    <w:rsid w:val="001653D9"/>
    <w:rsid w:val="00166039"/>
    <w:rsid w:val="00166BA3"/>
    <w:rsid w:val="00166DAC"/>
    <w:rsid w:val="00167AFE"/>
    <w:rsid w:val="0017032A"/>
    <w:rsid w:val="00170D13"/>
    <w:rsid w:val="00172AE7"/>
    <w:rsid w:val="001740B9"/>
    <w:rsid w:val="00176825"/>
    <w:rsid w:val="0017750E"/>
    <w:rsid w:val="00181ED8"/>
    <w:rsid w:val="00183887"/>
    <w:rsid w:val="00191185"/>
    <w:rsid w:val="00193718"/>
    <w:rsid w:val="001961F3"/>
    <w:rsid w:val="00197553"/>
    <w:rsid w:val="00197876"/>
    <w:rsid w:val="001A05F7"/>
    <w:rsid w:val="001A1A36"/>
    <w:rsid w:val="001A4036"/>
    <w:rsid w:val="001A7452"/>
    <w:rsid w:val="001B0FFA"/>
    <w:rsid w:val="001B2E05"/>
    <w:rsid w:val="001B2FD2"/>
    <w:rsid w:val="001B3A28"/>
    <w:rsid w:val="001B55D3"/>
    <w:rsid w:val="001B6F29"/>
    <w:rsid w:val="001B70C5"/>
    <w:rsid w:val="001B7962"/>
    <w:rsid w:val="001C0C6E"/>
    <w:rsid w:val="001C66F7"/>
    <w:rsid w:val="001D2299"/>
    <w:rsid w:val="001D36BD"/>
    <w:rsid w:val="001E0343"/>
    <w:rsid w:val="001E5C37"/>
    <w:rsid w:val="001E65C4"/>
    <w:rsid w:val="001E77DB"/>
    <w:rsid w:val="001E7957"/>
    <w:rsid w:val="001F20E4"/>
    <w:rsid w:val="001F6176"/>
    <w:rsid w:val="001F6C8C"/>
    <w:rsid w:val="00202A52"/>
    <w:rsid w:val="00205801"/>
    <w:rsid w:val="0020731C"/>
    <w:rsid w:val="002109D7"/>
    <w:rsid w:val="002115F2"/>
    <w:rsid w:val="0021359A"/>
    <w:rsid w:val="00215A11"/>
    <w:rsid w:val="00215A23"/>
    <w:rsid w:val="0021776F"/>
    <w:rsid w:val="00217EF0"/>
    <w:rsid w:val="00221CFB"/>
    <w:rsid w:val="00230475"/>
    <w:rsid w:val="00230B2D"/>
    <w:rsid w:val="00232A87"/>
    <w:rsid w:val="00235C09"/>
    <w:rsid w:val="00237861"/>
    <w:rsid w:val="00242B1F"/>
    <w:rsid w:val="00252202"/>
    <w:rsid w:val="00252DDD"/>
    <w:rsid w:val="00255F7C"/>
    <w:rsid w:val="00263C86"/>
    <w:rsid w:val="00264A85"/>
    <w:rsid w:val="00272F90"/>
    <w:rsid w:val="0027334D"/>
    <w:rsid w:val="00273C96"/>
    <w:rsid w:val="0027771F"/>
    <w:rsid w:val="00277C3D"/>
    <w:rsid w:val="00282961"/>
    <w:rsid w:val="0028389F"/>
    <w:rsid w:val="002840F5"/>
    <w:rsid w:val="00285FC2"/>
    <w:rsid w:val="002967C2"/>
    <w:rsid w:val="00296971"/>
    <w:rsid w:val="002A1992"/>
    <w:rsid w:val="002A27DD"/>
    <w:rsid w:val="002A5F33"/>
    <w:rsid w:val="002A622D"/>
    <w:rsid w:val="002B0217"/>
    <w:rsid w:val="002B0310"/>
    <w:rsid w:val="002B3887"/>
    <w:rsid w:val="002C0417"/>
    <w:rsid w:val="002C3AB7"/>
    <w:rsid w:val="002D1E54"/>
    <w:rsid w:val="002D4F03"/>
    <w:rsid w:val="002E22DE"/>
    <w:rsid w:val="002F353A"/>
    <w:rsid w:val="0030041D"/>
    <w:rsid w:val="003047D4"/>
    <w:rsid w:val="0031032D"/>
    <w:rsid w:val="003112EA"/>
    <w:rsid w:val="00311C2B"/>
    <w:rsid w:val="00313DF4"/>
    <w:rsid w:val="00314616"/>
    <w:rsid w:val="0031507D"/>
    <w:rsid w:val="00316FB2"/>
    <w:rsid w:val="0032020F"/>
    <w:rsid w:val="0032087D"/>
    <w:rsid w:val="0032678C"/>
    <w:rsid w:val="00327C88"/>
    <w:rsid w:val="00331EF3"/>
    <w:rsid w:val="00332CB9"/>
    <w:rsid w:val="00332CC3"/>
    <w:rsid w:val="003377CD"/>
    <w:rsid w:val="003402E7"/>
    <w:rsid w:val="00340558"/>
    <w:rsid w:val="00345388"/>
    <w:rsid w:val="00345837"/>
    <w:rsid w:val="0034614B"/>
    <w:rsid w:val="0035064C"/>
    <w:rsid w:val="00351CBB"/>
    <w:rsid w:val="00361915"/>
    <w:rsid w:val="003629A5"/>
    <w:rsid w:val="00362DD8"/>
    <w:rsid w:val="00366503"/>
    <w:rsid w:val="00366B42"/>
    <w:rsid w:val="00376271"/>
    <w:rsid w:val="00381E7D"/>
    <w:rsid w:val="0038416E"/>
    <w:rsid w:val="00384F38"/>
    <w:rsid w:val="003855AB"/>
    <w:rsid w:val="00385C8D"/>
    <w:rsid w:val="00394B56"/>
    <w:rsid w:val="00397025"/>
    <w:rsid w:val="003A0D24"/>
    <w:rsid w:val="003A6369"/>
    <w:rsid w:val="003B22B7"/>
    <w:rsid w:val="003B7D2E"/>
    <w:rsid w:val="003C1620"/>
    <w:rsid w:val="003C16E3"/>
    <w:rsid w:val="003C1BDC"/>
    <w:rsid w:val="003C6701"/>
    <w:rsid w:val="003C7C71"/>
    <w:rsid w:val="003C7DB6"/>
    <w:rsid w:val="003D0185"/>
    <w:rsid w:val="003D4785"/>
    <w:rsid w:val="003D4F09"/>
    <w:rsid w:val="003D7B94"/>
    <w:rsid w:val="003E5532"/>
    <w:rsid w:val="003E58C5"/>
    <w:rsid w:val="003F2E19"/>
    <w:rsid w:val="003F4CBF"/>
    <w:rsid w:val="004079A9"/>
    <w:rsid w:val="00410713"/>
    <w:rsid w:val="00413180"/>
    <w:rsid w:val="00414213"/>
    <w:rsid w:val="00414C0D"/>
    <w:rsid w:val="00417E5E"/>
    <w:rsid w:val="0042108B"/>
    <w:rsid w:val="0042195A"/>
    <w:rsid w:val="00427A91"/>
    <w:rsid w:val="00432800"/>
    <w:rsid w:val="00433A93"/>
    <w:rsid w:val="00435528"/>
    <w:rsid w:val="004358E6"/>
    <w:rsid w:val="00441999"/>
    <w:rsid w:val="004461C3"/>
    <w:rsid w:val="00452F74"/>
    <w:rsid w:val="004576A1"/>
    <w:rsid w:val="00461A05"/>
    <w:rsid w:val="00473A5C"/>
    <w:rsid w:val="0047755E"/>
    <w:rsid w:val="0047790F"/>
    <w:rsid w:val="00480713"/>
    <w:rsid w:val="00487516"/>
    <w:rsid w:val="00491D52"/>
    <w:rsid w:val="00492A07"/>
    <w:rsid w:val="004972C9"/>
    <w:rsid w:val="00497E89"/>
    <w:rsid w:val="004B0C2E"/>
    <w:rsid w:val="004B0DFD"/>
    <w:rsid w:val="004B1E4B"/>
    <w:rsid w:val="004B345B"/>
    <w:rsid w:val="004B5958"/>
    <w:rsid w:val="004B5BFD"/>
    <w:rsid w:val="004B6198"/>
    <w:rsid w:val="004C3A96"/>
    <w:rsid w:val="004D0E5A"/>
    <w:rsid w:val="004D1492"/>
    <w:rsid w:val="004D549E"/>
    <w:rsid w:val="004D7238"/>
    <w:rsid w:val="004E080F"/>
    <w:rsid w:val="004E2370"/>
    <w:rsid w:val="004E2B67"/>
    <w:rsid w:val="004E2E3A"/>
    <w:rsid w:val="004E5C39"/>
    <w:rsid w:val="004F19F8"/>
    <w:rsid w:val="004F7335"/>
    <w:rsid w:val="00500ABA"/>
    <w:rsid w:val="00500B2A"/>
    <w:rsid w:val="00503B2B"/>
    <w:rsid w:val="00503DB4"/>
    <w:rsid w:val="005047E7"/>
    <w:rsid w:val="00504BF1"/>
    <w:rsid w:val="00507AC8"/>
    <w:rsid w:val="0051426C"/>
    <w:rsid w:val="0051468A"/>
    <w:rsid w:val="00530743"/>
    <w:rsid w:val="00536E1F"/>
    <w:rsid w:val="00537CD2"/>
    <w:rsid w:val="00537D98"/>
    <w:rsid w:val="00543A82"/>
    <w:rsid w:val="00546ED0"/>
    <w:rsid w:val="00547F79"/>
    <w:rsid w:val="005505CB"/>
    <w:rsid w:val="0055340B"/>
    <w:rsid w:val="00557023"/>
    <w:rsid w:val="00571DF3"/>
    <w:rsid w:val="005725AB"/>
    <w:rsid w:val="00575FDE"/>
    <w:rsid w:val="005776B7"/>
    <w:rsid w:val="00580437"/>
    <w:rsid w:val="00580511"/>
    <w:rsid w:val="005812A3"/>
    <w:rsid w:val="00586AF6"/>
    <w:rsid w:val="00587659"/>
    <w:rsid w:val="00587B7B"/>
    <w:rsid w:val="005A14F2"/>
    <w:rsid w:val="005A35F9"/>
    <w:rsid w:val="005A5546"/>
    <w:rsid w:val="005A5C2D"/>
    <w:rsid w:val="005A63C9"/>
    <w:rsid w:val="005A6BD6"/>
    <w:rsid w:val="005B0A19"/>
    <w:rsid w:val="005B1F2F"/>
    <w:rsid w:val="005B5FB0"/>
    <w:rsid w:val="005B67D5"/>
    <w:rsid w:val="005B7A99"/>
    <w:rsid w:val="005C02E8"/>
    <w:rsid w:val="005C290A"/>
    <w:rsid w:val="005C5D64"/>
    <w:rsid w:val="005D1015"/>
    <w:rsid w:val="005D22A3"/>
    <w:rsid w:val="005D4D0F"/>
    <w:rsid w:val="005E675A"/>
    <w:rsid w:val="005E76B5"/>
    <w:rsid w:val="005F7084"/>
    <w:rsid w:val="0060216A"/>
    <w:rsid w:val="00620C77"/>
    <w:rsid w:val="00623AE7"/>
    <w:rsid w:val="00631366"/>
    <w:rsid w:val="0063546C"/>
    <w:rsid w:val="00637157"/>
    <w:rsid w:val="00644842"/>
    <w:rsid w:val="00644F11"/>
    <w:rsid w:val="00655309"/>
    <w:rsid w:val="00656166"/>
    <w:rsid w:val="00666676"/>
    <w:rsid w:val="00671D3A"/>
    <w:rsid w:val="00675E1A"/>
    <w:rsid w:val="00682DD2"/>
    <w:rsid w:val="006869DE"/>
    <w:rsid w:val="00691580"/>
    <w:rsid w:val="00692A7F"/>
    <w:rsid w:val="006A15CA"/>
    <w:rsid w:val="006A521F"/>
    <w:rsid w:val="006A64CD"/>
    <w:rsid w:val="006A6FD9"/>
    <w:rsid w:val="006B2276"/>
    <w:rsid w:val="006B6B9C"/>
    <w:rsid w:val="006B6EB5"/>
    <w:rsid w:val="006C6794"/>
    <w:rsid w:val="006C7EF9"/>
    <w:rsid w:val="006D1123"/>
    <w:rsid w:val="006D44C5"/>
    <w:rsid w:val="006D4A80"/>
    <w:rsid w:val="006D6EDD"/>
    <w:rsid w:val="006D7737"/>
    <w:rsid w:val="006E36B0"/>
    <w:rsid w:val="006E5D38"/>
    <w:rsid w:val="006F07ED"/>
    <w:rsid w:val="006F15F1"/>
    <w:rsid w:val="006F3220"/>
    <w:rsid w:val="006F7489"/>
    <w:rsid w:val="00700ED3"/>
    <w:rsid w:val="0070174D"/>
    <w:rsid w:val="007051FF"/>
    <w:rsid w:val="00706564"/>
    <w:rsid w:val="00710D41"/>
    <w:rsid w:val="0071393B"/>
    <w:rsid w:val="0071720C"/>
    <w:rsid w:val="00720CFF"/>
    <w:rsid w:val="007255D7"/>
    <w:rsid w:val="007330C9"/>
    <w:rsid w:val="007334E5"/>
    <w:rsid w:val="00734F6E"/>
    <w:rsid w:val="007373B5"/>
    <w:rsid w:val="00737D8E"/>
    <w:rsid w:val="00744DB4"/>
    <w:rsid w:val="00752353"/>
    <w:rsid w:val="00752704"/>
    <w:rsid w:val="007534BC"/>
    <w:rsid w:val="007545C3"/>
    <w:rsid w:val="007557A1"/>
    <w:rsid w:val="0075745F"/>
    <w:rsid w:val="00761659"/>
    <w:rsid w:val="00762907"/>
    <w:rsid w:val="00763521"/>
    <w:rsid w:val="0076590A"/>
    <w:rsid w:val="00766DC5"/>
    <w:rsid w:val="00772986"/>
    <w:rsid w:val="00772E7F"/>
    <w:rsid w:val="00775311"/>
    <w:rsid w:val="0077600A"/>
    <w:rsid w:val="00777FD5"/>
    <w:rsid w:val="00781BFD"/>
    <w:rsid w:val="00781EFA"/>
    <w:rsid w:val="00787330"/>
    <w:rsid w:val="00790BC2"/>
    <w:rsid w:val="007B082E"/>
    <w:rsid w:val="007B1E79"/>
    <w:rsid w:val="007B2402"/>
    <w:rsid w:val="007B439B"/>
    <w:rsid w:val="007B7509"/>
    <w:rsid w:val="007C0AC6"/>
    <w:rsid w:val="007C5D07"/>
    <w:rsid w:val="007C73EC"/>
    <w:rsid w:val="007D1C09"/>
    <w:rsid w:val="007D6138"/>
    <w:rsid w:val="007E1ECB"/>
    <w:rsid w:val="007E41AE"/>
    <w:rsid w:val="007E7256"/>
    <w:rsid w:val="007F1A64"/>
    <w:rsid w:val="007F26E4"/>
    <w:rsid w:val="008010B2"/>
    <w:rsid w:val="00803966"/>
    <w:rsid w:val="00804188"/>
    <w:rsid w:val="00804A0D"/>
    <w:rsid w:val="00816CDF"/>
    <w:rsid w:val="008226E8"/>
    <w:rsid w:val="0082360C"/>
    <w:rsid w:val="00825266"/>
    <w:rsid w:val="00830805"/>
    <w:rsid w:val="008317D5"/>
    <w:rsid w:val="00834CFD"/>
    <w:rsid w:val="00835780"/>
    <w:rsid w:val="00841329"/>
    <w:rsid w:val="00842F45"/>
    <w:rsid w:val="0084407B"/>
    <w:rsid w:val="008462F8"/>
    <w:rsid w:val="00853C3E"/>
    <w:rsid w:val="00854564"/>
    <w:rsid w:val="00862154"/>
    <w:rsid w:val="0086228F"/>
    <w:rsid w:val="008633D0"/>
    <w:rsid w:val="00871484"/>
    <w:rsid w:val="008743E6"/>
    <w:rsid w:val="00875FFC"/>
    <w:rsid w:val="00876D52"/>
    <w:rsid w:val="008907C4"/>
    <w:rsid w:val="00892035"/>
    <w:rsid w:val="008928B6"/>
    <w:rsid w:val="00892D95"/>
    <w:rsid w:val="00892E8F"/>
    <w:rsid w:val="00896625"/>
    <w:rsid w:val="008968FE"/>
    <w:rsid w:val="008A0C56"/>
    <w:rsid w:val="008A57E4"/>
    <w:rsid w:val="008B3579"/>
    <w:rsid w:val="008B3847"/>
    <w:rsid w:val="008B4CED"/>
    <w:rsid w:val="008B5F1D"/>
    <w:rsid w:val="008B6A26"/>
    <w:rsid w:val="008C0677"/>
    <w:rsid w:val="008C186A"/>
    <w:rsid w:val="008C519D"/>
    <w:rsid w:val="008C7D69"/>
    <w:rsid w:val="008D33E0"/>
    <w:rsid w:val="008D7297"/>
    <w:rsid w:val="008E07C0"/>
    <w:rsid w:val="008E322C"/>
    <w:rsid w:val="008E372D"/>
    <w:rsid w:val="008E7640"/>
    <w:rsid w:val="008F3D77"/>
    <w:rsid w:val="008F54A4"/>
    <w:rsid w:val="008F5EA5"/>
    <w:rsid w:val="00900F38"/>
    <w:rsid w:val="00904202"/>
    <w:rsid w:val="00910B18"/>
    <w:rsid w:val="009112C5"/>
    <w:rsid w:val="00911A70"/>
    <w:rsid w:val="00911CB1"/>
    <w:rsid w:val="00912D6E"/>
    <w:rsid w:val="009204C4"/>
    <w:rsid w:val="0092495C"/>
    <w:rsid w:val="009250C1"/>
    <w:rsid w:val="009326F7"/>
    <w:rsid w:val="009341AC"/>
    <w:rsid w:val="00935919"/>
    <w:rsid w:val="00936688"/>
    <w:rsid w:val="00940A2E"/>
    <w:rsid w:val="00941DEE"/>
    <w:rsid w:val="0094385D"/>
    <w:rsid w:val="00944712"/>
    <w:rsid w:val="0094787B"/>
    <w:rsid w:val="0095001E"/>
    <w:rsid w:val="009525AB"/>
    <w:rsid w:val="00952C76"/>
    <w:rsid w:val="009545BC"/>
    <w:rsid w:val="00954D0A"/>
    <w:rsid w:val="00962824"/>
    <w:rsid w:val="009628E6"/>
    <w:rsid w:val="0096584E"/>
    <w:rsid w:val="0096631A"/>
    <w:rsid w:val="0097625D"/>
    <w:rsid w:val="00981E24"/>
    <w:rsid w:val="009846CB"/>
    <w:rsid w:val="00986212"/>
    <w:rsid w:val="009870E4"/>
    <w:rsid w:val="00990F3B"/>
    <w:rsid w:val="009914D1"/>
    <w:rsid w:val="00992A53"/>
    <w:rsid w:val="009952EF"/>
    <w:rsid w:val="00995A75"/>
    <w:rsid w:val="009979E1"/>
    <w:rsid w:val="009A04A0"/>
    <w:rsid w:val="009A2E87"/>
    <w:rsid w:val="009A44E1"/>
    <w:rsid w:val="009A48C9"/>
    <w:rsid w:val="009A493C"/>
    <w:rsid w:val="009B0A15"/>
    <w:rsid w:val="009B0E34"/>
    <w:rsid w:val="009B190A"/>
    <w:rsid w:val="009B3876"/>
    <w:rsid w:val="009B39F0"/>
    <w:rsid w:val="009C0410"/>
    <w:rsid w:val="009C05D1"/>
    <w:rsid w:val="009C2071"/>
    <w:rsid w:val="009D45F2"/>
    <w:rsid w:val="009D7DC6"/>
    <w:rsid w:val="009E1EA8"/>
    <w:rsid w:val="009E422E"/>
    <w:rsid w:val="009F0A93"/>
    <w:rsid w:val="009F2C9C"/>
    <w:rsid w:val="009F4186"/>
    <w:rsid w:val="009F50CC"/>
    <w:rsid w:val="009F5F39"/>
    <w:rsid w:val="009F7B24"/>
    <w:rsid w:val="00A01FEE"/>
    <w:rsid w:val="00A02804"/>
    <w:rsid w:val="00A02D61"/>
    <w:rsid w:val="00A032B2"/>
    <w:rsid w:val="00A04C28"/>
    <w:rsid w:val="00A1078B"/>
    <w:rsid w:val="00A25082"/>
    <w:rsid w:val="00A25F41"/>
    <w:rsid w:val="00A266CC"/>
    <w:rsid w:val="00A26A64"/>
    <w:rsid w:val="00A26F76"/>
    <w:rsid w:val="00A313D5"/>
    <w:rsid w:val="00A3248F"/>
    <w:rsid w:val="00A355C1"/>
    <w:rsid w:val="00A362F9"/>
    <w:rsid w:val="00A37FBA"/>
    <w:rsid w:val="00A40693"/>
    <w:rsid w:val="00A418B6"/>
    <w:rsid w:val="00A43CBD"/>
    <w:rsid w:val="00A47448"/>
    <w:rsid w:val="00A520DE"/>
    <w:rsid w:val="00A5569E"/>
    <w:rsid w:val="00A610C6"/>
    <w:rsid w:val="00A6374F"/>
    <w:rsid w:val="00A6630D"/>
    <w:rsid w:val="00A732E4"/>
    <w:rsid w:val="00A761E9"/>
    <w:rsid w:val="00A77D62"/>
    <w:rsid w:val="00A812A9"/>
    <w:rsid w:val="00A85FCB"/>
    <w:rsid w:val="00A85FCE"/>
    <w:rsid w:val="00A860B9"/>
    <w:rsid w:val="00A9218C"/>
    <w:rsid w:val="00A957A6"/>
    <w:rsid w:val="00A95C6B"/>
    <w:rsid w:val="00A97ED6"/>
    <w:rsid w:val="00AA0BF4"/>
    <w:rsid w:val="00AA1FBD"/>
    <w:rsid w:val="00AA3095"/>
    <w:rsid w:val="00AA323C"/>
    <w:rsid w:val="00AA414C"/>
    <w:rsid w:val="00AA7D45"/>
    <w:rsid w:val="00AA7DE7"/>
    <w:rsid w:val="00AB014B"/>
    <w:rsid w:val="00AC0112"/>
    <w:rsid w:val="00AC2D63"/>
    <w:rsid w:val="00AC3408"/>
    <w:rsid w:val="00AD4E5E"/>
    <w:rsid w:val="00AD58E1"/>
    <w:rsid w:val="00AD670A"/>
    <w:rsid w:val="00AD7993"/>
    <w:rsid w:val="00AF06AB"/>
    <w:rsid w:val="00AF2885"/>
    <w:rsid w:val="00AF51AD"/>
    <w:rsid w:val="00B12C34"/>
    <w:rsid w:val="00B13041"/>
    <w:rsid w:val="00B146AD"/>
    <w:rsid w:val="00B15737"/>
    <w:rsid w:val="00B203DA"/>
    <w:rsid w:val="00B21B6A"/>
    <w:rsid w:val="00B23156"/>
    <w:rsid w:val="00B24846"/>
    <w:rsid w:val="00B250EA"/>
    <w:rsid w:val="00B254CF"/>
    <w:rsid w:val="00B378B1"/>
    <w:rsid w:val="00B42406"/>
    <w:rsid w:val="00B45DDD"/>
    <w:rsid w:val="00B469AA"/>
    <w:rsid w:val="00B47056"/>
    <w:rsid w:val="00B47320"/>
    <w:rsid w:val="00B50027"/>
    <w:rsid w:val="00B55DB2"/>
    <w:rsid w:val="00B64941"/>
    <w:rsid w:val="00B66F17"/>
    <w:rsid w:val="00B67B16"/>
    <w:rsid w:val="00B70113"/>
    <w:rsid w:val="00B71F10"/>
    <w:rsid w:val="00B72215"/>
    <w:rsid w:val="00B72D4C"/>
    <w:rsid w:val="00B75FBF"/>
    <w:rsid w:val="00B76707"/>
    <w:rsid w:val="00B77321"/>
    <w:rsid w:val="00B777E2"/>
    <w:rsid w:val="00B8092C"/>
    <w:rsid w:val="00B80BC6"/>
    <w:rsid w:val="00B80E4E"/>
    <w:rsid w:val="00B864B7"/>
    <w:rsid w:val="00B905BC"/>
    <w:rsid w:val="00B931A8"/>
    <w:rsid w:val="00B95123"/>
    <w:rsid w:val="00B9669D"/>
    <w:rsid w:val="00BA06AA"/>
    <w:rsid w:val="00BA0EEB"/>
    <w:rsid w:val="00BA3B0E"/>
    <w:rsid w:val="00BA5707"/>
    <w:rsid w:val="00BA783F"/>
    <w:rsid w:val="00BB0B29"/>
    <w:rsid w:val="00BB0D18"/>
    <w:rsid w:val="00BB20CF"/>
    <w:rsid w:val="00BB3189"/>
    <w:rsid w:val="00BC0FBE"/>
    <w:rsid w:val="00BC4726"/>
    <w:rsid w:val="00BD18F5"/>
    <w:rsid w:val="00BD6558"/>
    <w:rsid w:val="00BE168A"/>
    <w:rsid w:val="00BE2992"/>
    <w:rsid w:val="00BE5769"/>
    <w:rsid w:val="00BF0890"/>
    <w:rsid w:val="00BF0E73"/>
    <w:rsid w:val="00BF1029"/>
    <w:rsid w:val="00BF6586"/>
    <w:rsid w:val="00C01356"/>
    <w:rsid w:val="00C02A76"/>
    <w:rsid w:val="00C031B3"/>
    <w:rsid w:val="00C06D91"/>
    <w:rsid w:val="00C0727D"/>
    <w:rsid w:val="00C1359F"/>
    <w:rsid w:val="00C1442F"/>
    <w:rsid w:val="00C15793"/>
    <w:rsid w:val="00C208F8"/>
    <w:rsid w:val="00C22645"/>
    <w:rsid w:val="00C22F07"/>
    <w:rsid w:val="00C24351"/>
    <w:rsid w:val="00C26890"/>
    <w:rsid w:val="00C272B0"/>
    <w:rsid w:val="00C311C4"/>
    <w:rsid w:val="00C31759"/>
    <w:rsid w:val="00C340F5"/>
    <w:rsid w:val="00C348AE"/>
    <w:rsid w:val="00C45A8F"/>
    <w:rsid w:val="00C50E9C"/>
    <w:rsid w:val="00C51BC6"/>
    <w:rsid w:val="00C5362B"/>
    <w:rsid w:val="00C56C37"/>
    <w:rsid w:val="00C61973"/>
    <w:rsid w:val="00C62779"/>
    <w:rsid w:val="00C679A1"/>
    <w:rsid w:val="00C67D28"/>
    <w:rsid w:val="00C70AA9"/>
    <w:rsid w:val="00C711DD"/>
    <w:rsid w:val="00C72331"/>
    <w:rsid w:val="00C763F9"/>
    <w:rsid w:val="00C77A79"/>
    <w:rsid w:val="00C820F4"/>
    <w:rsid w:val="00C821B9"/>
    <w:rsid w:val="00C832EA"/>
    <w:rsid w:val="00C94200"/>
    <w:rsid w:val="00C944FB"/>
    <w:rsid w:val="00C97343"/>
    <w:rsid w:val="00C976D6"/>
    <w:rsid w:val="00C976DE"/>
    <w:rsid w:val="00CA1A8C"/>
    <w:rsid w:val="00CA4346"/>
    <w:rsid w:val="00CA6087"/>
    <w:rsid w:val="00CA6D56"/>
    <w:rsid w:val="00CB1C97"/>
    <w:rsid w:val="00CB2091"/>
    <w:rsid w:val="00CB2632"/>
    <w:rsid w:val="00CB3941"/>
    <w:rsid w:val="00CB727C"/>
    <w:rsid w:val="00CC26C1"/>
    <w:rsid w:val="00CC5AD2"/>
    <w:rsid w:val="00CD09C5"/>
    <w:rsid w:val="00CD1357"/>
    <w:rsid w:val="00CD1F83"/>
    <w:rsid w:val="00CD21E5"/>
    <w:rsid w:val="00CD52EB"/>
    <w:rsid w:val="00CD543A"/>
    <w:rsid w:val="00CD5D56"/>
    <w:rsid w:val="00CD7D13"/>
    <w:rsid w:val="00CE10CF"/>
    <w:rsid w:val="00CE4585"/>
    <w:rsid w:val="00CE6EC3"/>
    <w:rsid w:val="00CF0113"/>
    <w:rsid w:val="00CF226B"/>
    <w:rsid w:val="00CF6724"/>
    <w:rsid w:val="00CF7818"/>
    <w:rsid w:val="00D00F93"/>
    <w:rsid w:val="00D0263F"/>
    <w:rsid w:val="00D03AEF"/>
    <w:rsid w:val="00D05275"/>
    <w:rsid w:val="00D12A91"/>
    <w:rsid w:val="00D14C94"/>
    <w:rsid w:val="00D206C1"/>
    <w:rsid w:val="00D2298A"/>
    <w:rsid w:val="00D22B73"/>
    <w:rsid w:val="00D22E48"/>
    <w:rsid w:val="00D23F72"/>
    <w:rsid w:val="00D3051B"/>
    <w:rsid w:val="00D31C98"/>
    <w:rsid w:val="00D3291A"/>
    <w:rsid w:val="00D3351A"/>
    <w:rsid w:val="00D346A2"/>
    <w:rsid w:val="00D36336"/>
    <w:rsid w:val="00D427C0"/>
    <w:rsid w:val="00D43CF1"/>
    <w:rsid w:val="00D51327"/>
    <w:rsid w:val="00D52110"/>
    <w:rsid w:val="00D52EAF"/>
    <w:rsid w:val="00D54122"/>
    <w:rsid w:val="00D559C4"/>
    <w:rsid w:val="00D57021"/>
    <w:rsid w:val="00D6040F"/>
    <w:rsid w:val="00D61221"/>
    <w:rsid w:val="00D63E18"/>
    <w:rsid w:val="00D63F57"/>
    <w:rsid w:val="00D666CE"/>
    <w:rsid w:val="00D73CEB"/>
    <w:rsid w:val="00D81B49"/>
    <w:rsid w:val="00D83421"/>
    <w:rsid w:val="00D83546"/>
    <w:rsid w:val="00D909BE"/>
    <w:rsid w:val="00D92E81"/>
    <w:rsid w:val="00D93896"/>
    <w:rsid w:val="00D96058"/>
    <w:rsid w:val="00D96E70"/>
    <w:rsid w:val="00DA3289"/>
    <w:rsid w:val="00DA3E08"/>
    <w:rsid w:val="00DA474E"/>
    <w:rsid w:val="00DA47D4"/>
    <w:rsid w:val="00DA590C"/>
    <w:rsid w:val="00DA5D55"/>
    <w:rsid w:val="00DA727B"/>
    <w:rsid w:val="00DB2839"/>
    <w:rsid w:val="00DB5F04"/>
    <w:rsid w:val="00DB7F23"/>
    <w:rsid w:val="00DC2C24"/>
    <w:rsid w:val="00DC3603"/>
    <w:rsid w:val="00DC6A34"/>
    <w:rsid w:val="00DD4522"/>
    <w:rsid w:val="00DD6ABC"/>
    <w:rsid w:val="00DE50A6"/>
    <w:rsid w:val="00DF4EBB"/>
    <w:rsid w:val="00DF6B8B"/>
    <w:rsid w:val="00E0293D"/>
    <w:rsid w:val="00E061FB"/>
    <w:rsid w:val="00E06E3D"/>
    <w:rsid w:val="00E07364"/>
    <w:rsid w:val="00E131E4"/>
    <w:rsid w:val="00E23A73"/>
    <w:rsid w:val="00E305B9"/>
    <w:rsid w:val="00E3479A"/>
    <w:rsid w:val="00E34D58"/>
    <w:rsid w:val="00E35C5C"/>
    <w:rsid w:val="00E377B2"/>
    <w:rsid w:val="00E37C76"/>
    <w:rsid w:val="00E433C8"/>
    <w:rsid w:val="00E43562"/>
    <w:rsid w:val="00E46F65"/>
    <w:rsid w:val="00E478E4"/>
    <w:rsid w:val="00E50B17"/>
    <w:rsid w:val="00E52CB4"/>
    <w:rsid w:val="00E5684B"/>
    <w:rsid w:val="00E57FF7"/>
    <w:rsid w:val="00E61C6A"/>
    <w:rsid w:val="00E64D4F"/>
    <w:rsid w:val="00E6607D"/>
    <w:rsid w:val="00E71465"/>
    <w:rsid w:val="00E71A6A"/>
    <w:rsid w:val="00E7344D"/>
    <w:rsid w:val="00E75BA9"/>
    <w:rsid w:val="00E84F53"/>
    <w:rsid w:val="00E8627B"/>
    <w:rsid w:val="00EA4DD5"/>
    <w:rsid w:val="00EA6840"/>
    <w:rsid w:val="00EB3205"/>
    <w:rsid w:val="00EB3FC6"/>
    <w:rsid w:val="00EB43FA"/>
    <w:rsid w:val="00EC32AC"/>
    <w:rsid w:val="00EC4ED7"/>
    <w:rsid w:val="00EC6006"/>
    <w:rsid w:val="00EC7028"/>
    <w:rsid w:val="00ED48D4"/>
    <w:rsid w:val="00EE292E"/>
    <w:rsid w:val="00EE426D"/>
    <w:rsid w:val="00EF504B"/>
    <w:rsid w:val="00EF63A7"/>
    <w:rsid w:val="00EF6FD3"/>
    <w:rsid w:val="00F049AF"/>
    <w:rsid w:val="00F055C2"/>
    <w:rsid w:val="00F06F29"/>
    <w:rsid w:val="00F1030F"/>
    <w:rsid w:val="00F124EB"/>
    <w:rsid w:val="00F163EE"/>
    <w:rsid w:val="00F1748F"/>
    <w:rsid w:val="00F248E2"/>
    <w:rsid w:val="00F24C35"/>
    <w:rsid w:val="00F27951"/>
    <w:rsid w:val="00F30106"/>
    <w:rsid w:val="00F31EBF"/>
    <w:rsid w:val="00F357D5"/>
    <w:rsid w:val="00F42DFC"/>
    <w:rsid w:val="00F44965"/>
    <w:rsid w:val="00F537FD"/>
    <w:rsid w:val="00F54CA0"/>
    <w:rsid w:val="00F60070"/>
    <w:rsid w:val="00F61BEA"/>
    <w:rsid w:val="00F62791"/>
    <w:rsid w:val="00F63266"/>
    <w:rsid w:val="00F641F6"/>
    <w:rsid w:val="00F643D6"/>
    <w:rsid w:val="00F66258"/>
    <w:rsid w:val="00F66D2E"/>
    <w:rsid w:val="00F67B45"/>
    <w:rsid w:val="00F7036C"/>
    <w:rsid w:val="00F724A9"/>
    <w:rsid w:val="00F8225D"/>
    <w:rsid w:val="00F83B54"/>
    <w:rsid w:val="00F840DC"/>
    <w:rsid w:val="00F84FE6"/>
    <w:rsid w:val="00F86828"/>
    <w:rsid w:val="00F923B6"/>
    <w:rsid w:val="00FA01EA"/>
    <w:rsid w:val="00FA0EA2"/>
    <w:rsid w:val="00FA1585"/>
    <w:rsid w:val="00FA17B4"/>
    <w:rsid w:val="00FA1EC5"/>
    <w:rsid w:val="00FA279A"/>
    <w:rsid w:val="00FA3434"/>
    <w:rsid w:val="00FA392F"/>
    <w:rsid w:val="00FA4238"/>
    <w:rsid w:val="00FB0436"/>
    <w:rsid w:val="00FB20D8"/>
    <w:rsid w:val="00FB2CE2"/>
    <w:rsid w:val="00FB4DD3"/>
    <w:rsid w:val="00FB7BA5"/>
    <w:rsid w:val="00FC2AC1"/>
    <w:rsid w:val="00FC31B1"/>
    <w:rsid w:val="00FC5CC4"/>
    <w:rsid w:val="00FD34AA"/>
    <w:rsid w:val="00FD3F45"/>
    <w:rsid w:val="00FD3F71"/>
    <w:rsid w:val="00FD5A9E"/>
    <w:rsid w:val="00FD6462"/>
    <w:rsid w:val="00FD6C39"/>
    <w:rsid w:val="00FD7D3B"/>
    <w:rsid w:val="00FE0E75"/>
    <w:rsid w:val="00FE19A1"/>
    <w:rsid w:val="00FE34AC"/>
    <w:rsid w:val="00FE6864"/>
    <w:rsid w:val="00FE7F21"/>
    <w:rsid w:val="00FF09E1"/>
    <w:rsid w:val="00FF0C09"/>
    <w:rsid w:val="00FF5A19"/>
    <w:rsid w:val="00FF7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330C9"/>
    <w:pPr>
      <w:jc w:val="both"/>
    </w:pPr>
    <w:rPr>
      <w:sz w:val="24"/>
      <w:szCs w:val="20"/>
    </w:rPr>
  </w:style>
  <w:style w:type="paragraph" w:styleId="Nadpis1">
    <w:name w:val="heading 1"/>
    <w:basedOn w:val="Normln"/>
    <w:next w:val="Normln"/>
    <w:link w:val="Nadpis1Char"/>
    <w:uiPriority w:val="99"/>
    <w:qFormat/>
    <w:rsid w:val="007330C9"/>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166039"/>
    <w:pPr>
      <w:shd w:val="clear" w:color="auto" w:fill="FFFFFF"/>
      <w:tabs>
        <w:tab w:val="num" w:pos="567"/>
      </w:tabs>
      <w:spacing w:before="480"/>
      <w:ind w:left="567" w:hanging="567"/>
      <w:outlineLvl w:val="1"/>
    </w:pPr>
    <w:rPr>
      <w:b/>
      <w:bCs/>
      <w:szCs w:val="26"/>
    </w:rPr>
  </w:style>
  <w:style w:type="paragraph" w:styleId="Nadpis3">
    <w:name w:val="heading 3"/>
    <w:basedOn w:val="Normln"/>
    <w:next w:val="Normln"/>
    <w:link w:val="Nadpis3Char"/>
    <w:uiPriority w:val="99"/>
    <w:qFormat/>
    <w:rsid w:val="00166039"/>
    <w:pPr>
      <w:tabs>
        <w:tab w:val="left" w:pos="851"/>
      </w:tabs>
      <w:spacing w:before="360"/>
      <w:ind w:left="851" w:hanging="851"/>
      <w:outlineLvl w:val="2"/>
    </w:pPr>
    <w:rPr>
      <w:b/>
      <w:bCs/>
      <w:szCs w:val="24"/>
    </w:rPr>
  </w:style>
  <w:style w:type="paragraph" w:styleId="Nadpis4">
    <w:name w:val="heading 4"/>
    <w:basedOn w:val="Normln"/>
    <w:next w:val="Normln"/>
    <w:link w:val="Nadpis4Char"/>
    <w:uiPriority w:val="99"/>
    <w:qFormat/>
    <w:rsid w:val="00166039"/>
    <w:pPr>
      <w:tabs>
        <w:tab w:val="left" w:pos="851"/>
      </w:tabs>
      <w:spacing w:before="120"/>
      <w:ind w:left="851" w:hanging="851"/>
      <w:outlineLvl w:val="3"/>
    </w:pPr>
    <w:rPr>
      <w:b/>
      <w:bCs/>
      <w:iCs/>
      <w:szCs w:val="24"/>
    </w:rPr>
  </w:style>
  <w:style w:type="paragraph" w:styleId="Nadpis5">
    <w:name w:val="heading 5"/>
    <w:basedOn w:val="Normln"/>
    <w:next w:val="Normln"/>
    <w:link w:val="Nadpis5Char"/>
    <w:uiPriority w:val="99"/>
    <w:qFormat/>
    <w:rsid w:val="00166039"/>
    <w:pPr>
      <w:tabs>
        <w:tab w:val="left" w:pos="1134"/>
      </w:tabs>
      <w:ind w:left="1134" w:hanging="1134"/>
      <w:jc w:val="left"/>
      <w:outlineLvl w:val="4"/>
    </w:pPr>
    <w:rPr>
      <w:b/>
      <w:bCs/>
      <w:szCs w:val="24"/>
    </w:rPr>
  </w:style>
  <w:style w:type="paragraph" w:styleId="Nadpis6">
    <w:name w:val="heading 6"/>
    <w:basedOn w:val="Normln"/>
    <w:next w:val="Normln"/>
    <w:link w:val="Nadpis6Char"/>
    <w:uiPriority w:val="99"/>
    <w:qFormat/>
    <w:rsid w:val="00166039"/>
    <w:pPr>
      <w:tabs>
        <w:tab w:val="num" w:pos="567"/>
      </w:tabs>
      <w:spacing w:line="271" w:lineRule="auto"/>
      <w:ind w:left="567" w:hanging="567"/>
      <w:outlineLvl w:val="5"/>
    </w:pPr>
    <w:rPr>
      <w:rFonts w:ascii="Cambria" w:hAnsi="Cambria"/>
      <w:b/>
      <w:bCs/>
      <w:i/>
      <w:iCs/>
      <w:color w:val="7F7F7F"/>
      <w:szCs w:val="24"/>
    </w:rPr>
  </w:style>
  <w:style w:type="paragraph" w:styleId="Nadpis7">
    <w:name w:val="heading 7"/>
    <w:basedOn w:val="Normln"/>
    <w:next w:val="Normln"/>
    <w:link w:val="Nadpis7Char"/>
    <w:uiPriority w:val="99"/>
    <w:qFormat/>
    <w:rsid w:val="00166039"/>
    <w:pPr>
      <w:tabs>
        <w:tab w:val="num" w:pos="8307"/>
      </w:tabs>
      <w:ind w:left="8307" w:hanging="567"/>
      <w:outlineLvl w:val="6"/>
    </w:pPr>
    <w:rPr>
      <w:rFonts w:ascii="Cambria" w:hAnsi="Cambria"/>
      <w:i/>
      <w:iCs/>
      <w:szCs w:val="24"/>
    </w:rPr>
  </w:style>
  <w:style w:type="paragraph" w:styleId="Nadpis8">
    <w:name w:val="heading 8"/>
    <w:basedOn w:val="Normln"/>
    <w:next w:val="Normln"/>
    <w:link w:val="Nadpis8Char"/>
    <w:uiPriority w:val="99"/>
    <w:qFormat/>
    <w:rsid w:val="00166039"/>
    <w:pPr>
      <w:tabs>
        <w:tab w:val="num" w:pos="567"/>
      </w:tabs>
      <w:ind w:left="567" w:hanging="567"/>
      <w:outlineLvl w:val="7"/>
    </w:pPr>
    <w:rPr>
      <w:rFonts w:ascii="Cambria" w:hAnsi="Cambria"/>
      <w:sz w:val="20"/>
    </w:rPr>
  </w:style>
  <w:style w:type="paragraph" w:styleId="Nadpis9">
    <w:name w:val="heading 9"/>
    <w:basedOn w:val="Normln"/>
    <w:next w:val="Normln"/>
    <w:link w:val="Nadpis9Char"/>
    <w:uiPriority w:val="99"/>
    <w:qFormat/>
    <w:rsid w:val="00166039"/>
    <w:pPr>
      <w:tabs>
        <w:tab w:val="num" w:pos="567"/>
      </w:tabs>
      <w:ind w:left="567" w:hanging="567"/>
      <w:outlineLvl w:val="8"/>
    </w:pPr>
    <w:rPr>
      <w:rFonts w:ascii="Cambria" w:hAnsi="Cambria"/>
      <w:i/>
      <w:iCs/>
      <w:spacing w:val="5"/>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66039"/>
    <w:rPr>
      <w:rFonts w:ascii="Arial" w:hAnsi="Arial"/>
      <w:b/>
      <w:kern w:val="28"/>
      <w:sz w:val="28"/>
    </w:rPr>
  </w:style>
  <w:style w:type="character" w:customStyle="1" w:styleId="Nadpis2Char">
    <w:name w:val="Nadpis 2 Char"/>
    <w:basedOn w:val="Standardnpsmoodstavce"/>
    <w:link w:val="Nadpis2"/>
    <w:uiPriority w:val="99"/>
    <w:locked/>
    <w:rsid w:val="00166039"/>
    <w:rPr>
      <w:rFonts w:cs="Times New Roman"/>
      <w:b/>
      <w:bCs/>
      <w:sz w:val="26"/>
      <w:szCs w:val="26"/>
      <w:shd w:val="clear" w:color="auto" w:fill="FFFFFF"/>
    </w:rPr>
  </w:style>
  <w:style w:type="character" w:customStyle="1" w:styleId="Nadpis3Char">
    <w:name w:val="Nadpis 3 Char"/>
    <w:basedOn w:val="Standardnpsmoodstavce"/>
    <w:link w:val="Nadpis3"/>
    <w:uiPriority w:val="99"/>
    <w:locked/>
    <w:rsid w:val="00166039"/>
    <w:rPr>
      <w:rFonts w:cs="Times New Roman"/>
      <w:b/>
      <w:bCs/>
      <w:sz w:val="24"/>
      <w:szCs w:val="24"/>
    </w:rPr>
  </w:style>
  <w:style w:type="character" w:customStyle="1" w:styleId="Nadpis4Char">
    <w:name w:val="Nadpis 4 Char"/>
    <w:basedOn w:val="Standardnpsmoodstavce"/>
    <w:link w:val="Nadpis4"/>
    <w:uiPriority w:val="99"/>
    <w:locked/>
    <w:rsid w:val="00166039"/>
    <w:rPr>
      <w:rFonts w:cs="Times New Roman"/>
      <w:b/>
      <w:bCs/>
      <w:iCs/>
      <w:sz w:val="24"/>
      <w:szCs w:val="24"/>
    </w:rPr>
  </w:style>
  <w:style w:type="character" w:customStyle="1" w:styleId="Nadpis5Char">
    <w:name w:val="Nadpis 5 Char"/>
    <w:basedOn w:val="Standardnpsmoodstavce"/>
    <w:link w:val="Nadpis5"/>
    <w:uiPriority w:val="99"/>
    <w:locked/>
    <w:rsid w:val="00166039"/>
    <w:rPr>
      <w:rFonts w:cs="Times New Roman"/>
      <w:b/>
      <w:bCs/>
      <w:sz w:val="24"/>
      <w:szCs w:val="24"/>
    </w:rPr>
  </w:style>
  <w:style w:type="character" w:customStyle="1" w:styleId="Nadpis6Char">
    <w:name w:val="Nadpis 6 Char"/>
    <w:basedOn w:val="Standardnpsmoodstavce"/>
    <w:link w:val="Nadpis6"/>
    <w:uiPriority w:val="99"/>
    <w:locked/>
    <w:rsid w:val="00166039"/>
    <w:rPr>
      <w:rFonts w:ascii="Cambria" w:hAnsi="Cambria" w:cs="Times New Roman"/>
      <w:b/>
      <w:bCs/>
      <w:i/>
      <w:iCs/>
      <w:color w:val="7F7F7F"/>
      <w:sz w:val="24"/>
      <w:szCs w:val="24"/>
    </w:rPr>
  </w:style>
  <w:style w:type="character" w:customStyle="1" w:styleId="Nadpis7Char">
    <w:name w:val="Nadpis 7 Char"/>
    <w:basedOn w:val="Standardnpsmoodstavce"/>
    <w:link w:val="Nadpis7"/>
    <w:uiPriority w:val="99"/>
    <w:locked/>
    <w:rsid w:val="00166039"/>
    <w:rPr>
      <w:rFonts w:ascii="Cambria" w:hAnsi="Cambria" w:cs="Times New Roman"/>
      <w:i/>
      <w:iCs/>
      <w:sz w:val="24"/>
      <w:szCs w:val="24"/>
    </w:rPr>
  </w:style>
  <w:style w:type="character" w:customStyle="1" w:styleId="Nadpis8Char">
    <w:name w:val="Nadpis 8 Char"/>
    <w:basedOn w:val="Standardnpsmoodstavce"/>
    <w:link w:val="Nadpis8"/>
    <w:uiPriority w:val="99"/>
    <w:locked/>
    <w:rsid w:val="00166039"/>
    <w:rPr>
      <w:rFonts w:ascii="Cambria" w:hAnsi="Cambria" w:cs="Times New Roman"/>
    </w:rPr>
  </w:style>
  <w:style w:type="character" w:customStyle="1" w:styleId="Nadpis9Char">
    <w:name w:val="Nadpis 9 Char"/>
    <w:basedOn w:val="Standardnpsmoodstavce"/>
    <w:link w:val="Nadpis9"/>
    <w:uiPriority w:val="99"/>
    <w:locked/>
    <w:rsid w:val="00166039"/>
    <w:rPr>
      <w:rFonts w:ascii="Cambria" w:hAnsi="Cambria" w:cs="Times New Roman"/>
      <w:i/>
      <w:iCs/>
      <w:spacing w:val="5"/>
    </w:rPr>
  </w:style>
  <w:style w:type="paragraph" w:styleId="Zhlav">
    <w:name w:val="header"/>
    <w:basedOn w:val="Normln"/>
    <w:link w:val="ZhlavChar"/>
    <w:uiPriority w:val="99"/>
    <w:rsid w:val="007330C9"/>
    <w:pPr>
      <w:tabs>
        <w:tab w:val="center" w:pos="4536"/>
        <w:tab w:val="right" w:pos="9072"/>
      </w:tabs>
    </w:pPr>
  </w:style>
  <w:style w:type="character" w:customStyle="1" w:styleId="ZhlavChar">
    <w:name w:val="Záhlaví Char"/>
    <w:basedOn w:val="Standardnpsmoodstavce"/>
    <w:link w:val="Zhlav"/>
    <w:uiPriority w:val="99"/>
    <w:locked/>
    <w:rsid w:val="00166039"/>
    <w:rPr>
      <w:sz w:val="24"/>
    </w:rPr>
  </w:style>
  <w:style w:type="paragraph" w:customStyle="1" w:styleId="Textparagrafu">
    <w:name w:val="Text paragrafu"/>
    <w:basedOn w:val="Normln"/>
    <w:uiPriority w:val="99"/>
    <w:rsid w:val="007330C9"/>
    <w:pPr>
      <w:spacing w:before="240"/>
      <w:ind w:firstLine="425"/>
      <w:outlineLvl w:val="5"/>
    </w:pPr>
  </w:style>
  <w:style w:type="paragraph" w:customStyle="1" w:styleId="Paragraf">
    <w:name w:val="Paragraf"/>
    <w:basedOn w:val="Normln"/>
    <w:next w:val="Textodstavce"/>
    <w:link w:val="ParagrafChar"/>
    <w:uiPriority w:val="99"/>
    <w:rsid w:val="007330C9"/>
    <w:pPr>
      <w:keepNext/>
      <w:keepLines/>
      <w:spacing w:before="240"/>
      <w:jc w:val="center"/>
      <w:outlineLvl w:val="5"/>
    </w:pPr>
  </w:style>
  <w:style w:type="paragraph" w:customStyle="1" w:styleId="Oddl">
    <w:name w:val="Oddíl"/>
    <w:basedOn w:val="Normln"/>
    <w:next w:val="Nadpisoddlu"/>
    <w:uiPriority w:val="99"/>
    <w:rsid w:val="007330C9"/>
    <w:pPr>
      <w:keepNext/>
      <w:keepLines/>
      <w:spacing w:before="240"/>
      <w:jc w:val="center"/>
      <w:outlineLvl w:val="4"/>
    </w:pPr>
  </w:style>
  <w:style w:type="paragraph" w:customStyle="1" w:styleId="Nadpisoddlu">
    <w:name w:val="Nadpis oddílu"/>
    <w:basedOn w:val="Normln"/>
    <w:next w:val="Paragraf"/>
    <w:link w:val="NadpisoddluChar1"/>
    <w:uiPriority w:val="99"/>
    <w:rsid w:val="007330C9"/>
    <w:pPr>
      <w:keepNext/>
      <w:keepLines/>
      <w:jc w:val="center"/>
      <w:outlineLvl w:val="4"/>
    </w:pPr>
    <w:rPr>
      <w:b/>
    </w:rPr>
  </w:style>
  <w:style w:type="paragraph" w:customStyle="1" w:styleId="Dl">
    <w:name w:val="Díl"/>
    <w:basedOn w:val="Normln"/>
    <w:next w:val="Nadpisdlu"/>
    <w:uiPriority w:val="99"/>
    <w:rsid w:val="007330C9"/>
    <w:pPr>
      <w:keepNext/>
      <w:keepLines/>
      <w:spacing w:before="240"/>
      <w:jc w:val="center"/>
      <w:outlineLvl w:val="3"/>
    </w:pPr>
  </w:style>
  <w:style w:type="paragraph" w:customStyle="1" w:styleId="Nadpisdlu">
    <w:name w:val="Nadpis dílu"/>
    <w:basedOn w:val="Normln"/>
    <w:next w:val="Oddl"/>
    <w:uiPriority w:val="99"/>
    <w:rsid w:val="007330C9"/>
    <w:pPr>
      <w:keepNext/>
      <w:keepLines/>
      <w:jc w:val="center"/>
      <w:outlineLvl w:val="3"/>
    </w:pPr>
    <w:rPr>
      <w:b/>
    </w:rPr>
  </w:style>
  <w:style w:type="paragraph" w:customStyle="1" w:styleId="Hlava">
    <w:name w:val="Hlava"/>
    <w:basedOn w:val="Normln"/>
    <w:next w:val="Nadpishlavy"/>
    <w:uiPriority w:val="99"/>
    <w:rsid w:val="007330C9"/>
    <w:pPr>
      <w:keepNext/>
      <w:keepLines/>
      <w:spacing w:before="240"/>
      <w:jc w:val="center"/>
      <w:outlineLvl w:val="2"/>
    </w:pPr>
  </w:style>
  <w:style w:type="paragraph" w:customStyle="1" w:styleId="Nadpishlavy">
    <w:name w:val="Nadpis hlavy"/>
    <w:basedOn w:val="Normln"/>
    <w:next w:val="Dl"/>
    <w:uiPriority w:val="99"/>
    <w:rsid w:val="007330C9"/>
    <w:pPr>
      <w:keepNext/>
      <w:keepLines/>
      <w:jc w:val="center"/>
      <w:outlineLvl w:val="2"/>
    </w:pPr>
    <w:rPr>
      <w:b/>
    </w:rPr>
  </w:style>
  <w:style w:type="paragraph" w:customStyle="1" w:styleId="ST">
    <w:name w:val="ČÁST"/>
    <w:basedOn w:val="Normln"/>
    <w:next w:val="NADPISSTI"/>
    <w:uiPriority w:val="99"/>
    <w:rsid w:val="007330C9"/>
    <w:pPr>
      <w:keepNext/>
      <w:keepLines/>
      <w:spacing w:before="240" w:after="120"/>
      <w:jc w:val="center"/>
      <w:outlineLvl w:val="1"/>
    </w:pPr>
    <w:rPr>
      <w:caps/>
    </w:rPr>
  </w:style>
  <w:style w:type="paragraph" w:customStyle="1" w:styleId="NADPISSTI">
    <w:name w:val="NADPIS ČÁSTI"/>
    <w:basedOn w:val="Normln"/>
    <w:next w:val="Hlava"/>
    <w:link w:val="NADPISSTIChar"/>
    <w:uiPriority w:val="99"/>
    <w:rsid w:val="007330C9"/>
    <w:pPr>
      <w:keepNext/>
      <w:keepLines/>
      <w:jc w:val="center"/>
      <w:outlineLvl w:val="1"/>
    </w:pPr>
    <w:rPr>
      <w:b/>
    </w:rPr>
  </w:style>
  <w:style w:type="paragraph" w:customStyle="1" w:styleId="ZKON">
    <w:name w:val="ZÁKON"/>
    <w:basedOn w:val="Normln"/>
    <w:next w:val="nadpiszkona"/>
    <w:uiPriority w:val="99"/>
    <w:rsid w:val="007330C9"/>
    <w:pPr>
      <w:keepNext/>
      <w:keepLines/>
      <w:jc w:val="center"/>
      <w:outlineLvl w:val="0"/>
    </w:pPr>
    <w:rPr>
      <w:b/>
      <w:caps/>
    </w:rPr>
  </w:style>
  <w:style w:type="paragraph" w:customStyle="1" w:styleId="nadpiszkona">
    <w:name w:val="nadpis zákona"/>
    <w:basedOn w:val="Normln"/>
    <w:next w:val="Parlament"/>
    <w:uiPriority w:val="99"/>
    <w:rsid w:val="007330C9"/>
    <w:pPr>
      <w:keepNext/>
      <w:keepLines/>
      <w:spacing w:before="120"/>
      <w:jc w:val="center"/>
      <w:outlineLvl w:val="0"/>
    </w:pPr>
    <w:rPr>
      <w:b/>
    </w:rPr>
  </w:style>
  <w:style w:type="paragraph" w:customStyle="1" w:styleId="Parlament">
    <w:name w:val="Parlament"/>
    <w:basedOn w:val="Normln"/>
    <w:next w:val="ST"/>
    <w:uiPriority w:val="99"/>
    <w:rsid w:val="007330C9"/>
    <w:pPr>
      <w:keepNext/>
      <w:keepLines/>
      <w:spacing w:before="360" w:after="240"/>
    </w:pPr>
  </w:style>
  <w:style w:type="paragraph" w:customStyle="1" w:styleId="Textlnku">
    <w:name w:val="Text článku"/>
    <w:basedOn w:val="Normln"/>
    <w:link w:val="TextlnkuChar"/>
    <w:uiPriority w:val="99"/>
    <w:rsid w:val="007330C9"/>
    <w:pPr>
      <w:spacing w:before="240"/>
      <w:ind w:firstLine="425"/>
      <w:outlineLvl w:val="5"/>
    </w:pPr>
  </w:style>
  <w:style w:type="paragraph" w:customStyle="1" w:styleId="lnek">
    <w:name w:val="Článek"/>
    <w:basedOn w:val="Normln"/>
    <w:next w:val="Textodstavce"/>
    <w:link w:val="lnekChar"/>
    <w:uiPriority w:val="99"/>
    <w:rsid w:val="007330C9"/>
    <w:pPr>
      <w:keepNext/>
      <w:keepLines/>
      <w:spacing w:before="240"/>
      <w:jc w:val="center"/>
      <w:outlineLvl w:val="5"/>
    </w:pPr>
  </w:style>
  <w:style w:type="paragraph" w:customStyle="1" w:styleId="CELEX">
    <w:name w:val="CELEX"/>
    <w:basedOn w:val="Normln"/>
    <w:next w:val="Normln"/>
    <w:uiPriority w:val="99"/>
    <w:rsid w:val="007330C9"/>
    <w:pPr>
      <w:spacing w:before="60"/>
    </w:pPr>
    <w:rPr>
      <w:i/>
      <w:sz w:val="20"/>
    </w:rPr>
  </w:style>
  <w:style w:type="paragraph" w:customStyle="1" w:styleId="funkce">
    <w:name w:val="funkce"/>
    <w:basedOn w:val="Normln"/>
    <w:uiPriority w:val="99"/>
    <w:rsid w:val="007330C9"/>
    <w:pPr>
      <w:keepLines/>
      <w:jc w:val="center"/>
    </w:pPr>
  </w:style>
  <w:style w:type="paragraph" w:customStyle="1" w:styleId="Psmeno">
    <w:name w:val="&quot;Písmeno&quot;"/>
    <w:basedOn w:val="Normln"/>
    <w:next w:val="Normln"/>
    <w:uiPriority w:val="99"/>
    <w:rsid w:val="007330C9"/>
    <w:pPr>
      <w:keepNext/>
      <w:keepLines/>
      <w:ind w:left="425" w:hanging="425"/>
    </w:pPr>
  </w:style>
  <w:style w:type="paragraph" w:customStyle="1" w:styleId="Oznaenpozmn">
    <w:name w:val="Označení pozm.n."/>
    <w:basedOn w:val="Normln"/>
    <w:next w:val="Normln"/>
    <w:uiPriority w:val="99"/>
    <w:rsid w:val="007330C9"/>
    <w:pPr>
      <w:numPr>
        <w:numId w:val="3"/>
      </w:numPr>
      <w:spacing w:after="120"/>
    </w:pPr>
    <w:rPr>
      <w:b/>
    </w:rPr>
  </w:style>
  <w:style w:type="paragraph" w:customStyle="1" w:styleId="Textpozmn">
    <w:name w:val="Text pozm.n."/>
    <w:basedOn w:val="Normln"/>
    <w:next w:val="Normln"/>
    <w:uiPriority w:val="99"/>
    <w:rsid w:val="007330C9"/>
    <w:pPr>
      <w:numPr>
        <w:numId w:val="4"/>
      </w:numPr>
      <w:tabs>
        <w:tab w:val="clear" w:pos="425"/>
        <w:tab w:val="left" w:pos="851"/>
      </w:tabs>
      <w:spacing w:after="120"/>
      <w:ind w:left="850"/>
    </w:pPr>
  </w:style>
  <w:style w:type="paragraph" w:customStyle="1" w:styleId="Novelizanbod">
    <w:name w:val="Novelizační bod"/>
    <w:basedOn w:val="Normln"/>
    <w:next w:val="Normln"/>
    <w:link w:val="NovelizanbodChar"/>
    <w:uiPriority w:val="99"/>
    <w:rsid w:val="007330C9"/>
    <w:pPr>
      <w:keepNext/>
      <w:keepLines/>
      <w:numPr>
        <w:numId w:val="1"/>
      </w:numPr>
      <w:tabs>
        <w:tab w:val="left" w:pos="851"/>
      </w:tabs>
      <w:spacing w:before="480" w:after="120"/>
    </w:pPr>
  </w:style>
  <w:style w:type="paragraph" w:customStyle="1" w:styleId="Novelizanbodvpozmn">
    <w:name w:val="Novelizační bod v pozm.n."/>
    <w:basedOn w:val="Normln"/>
    <w:next w:val="Normln"/>
    <w:uiPriority w:val="99"/>
    <w:rsid w:val="007330C9"/>
    <w:pPr>
      <w:keepNext/>
      <w:keepLines/>
      <w:numPr>
        <w:numId w:val="2"/>
      </w:numPr>
      <w:tabs>
        <w:tab w:val="clear" w:pos="851"/>
        <w:tab w:val="left" w:pos="1418"/>
      </w:tabs>
      <w:spacing w:before="240"/>
      <w:ind w:left="1418" w:hanging="567"/>
    </w:pPr>
  </w:style>
  <w:style w:type="paragraph" w:customStyle="1" w:styleId="Nadpispozmn">
    <w:name w:val="Nadpis pozm.n."/>
    <w:basedOn w:val="Normln"/>
    <w:next w:val="Normln"/>
    <w:uiPriority w:val="99"/>
    <w:rsid w:val="007330C9"/>
    <w:pPr>
      <w:keepNext/>
      <w:keepLines/>
      <w:spacing w:after="120"/>
      <w:jc w:val="center"/>
    </w:pPr>
    <w:rPr>
      <w:b/>
      <w:sz w:val="32"/>
    </w:rPr>
  </w:style>
  <w:style w:type="paragraph" w:customStyle="1" w:styleId="Textbodu">
    <w:name w:val="Text bodu"/>
    <w:basedOn w:val="Normln"/>
    <w:uiPriority w:val="99"/>
    <w:rsid w:val="007330C9"/>
    <w:pPr>
      <w:numPr>
        <w:ilvl w:val="2"/>
        <w:numId w:val="5"/>
      </w:numPr>
      <w:outlineLvl w:val="8"/>
    </w:pPr>
  </w:style>
  <w:style w:type="paragraph" w:customStyle="1" w:styleId="Textpsmene">
    <w:name w:val="Text písmene"/>
    <w:basedOn w:val="Normln"/>
    <w:link w:val="TextpsmeneChar"/>
    <w:uiPriority w:val="99"/>
    <w:rsid w:val="007330C9"/>
    <w:pPr>
      <w:numPr>
        <w:ilvl w:val="1"/>
        <w:numId w:val="5"/>
      </w:numPr>
      <w:outlineLvl w:val="7"/>
    </w:pPr>
  </w:style>
  <w:style w:type="character" w:customStyle="1" w:styleId="Odkaznapoznpodarou">
    <w:name w:val="Odkaz na pozn. pod čarou"/>
    <w:basedOn w:val="Standardnpsmoodstavce"/>
    <w:uiPriority w:val="99"/>
    <w:rsid w:val="007330C9"/>
    <w:rPr>
      <w:rFonts w:cs="Times New Roman"/>
      <w:vertAlign w:val="superscript"/>
    </w:rPr>
  </w:style>
  <w:style w:type="paragraph" w:customStyle="1" w:styleId="Textodstavce">
    <w:name w:val="Text odstavce"/>
    <w:basedOn w:val="Normln"/>
    <w:link w:val="TextodstavceChar"/>
    <w:uiPriority w:val="99"/>
    <w:rsid w:val="007330C9"/>
    <w:pPr>
      <w:numPr>
        <w:numId w:val="5"/>
      </w:numPr>
      <w:tabs>
        <w:tab w:val="left" w:pos="851"/>
      </w:tabs>
      <w:spacing w:before="120" w:after="120"/>
      <w:outlineLvl w:val="6"/>
    </w:pPr>
  </w:style>
  <w:style w:type="paragraph" w:customStyle="1" w:styleId="Textbodunovely">
    <w:name w:val="Text bodu novely"/>
    <w:basedOn w:val="Normln"/>
    <w:next w:val="Normln"/>
    <w:uiPriority w:val="99"/>
    <w:rsid w:val="007330C9"/>
    <w:pPr>
      <w:ind w:left="567" w:hanging="567"/>
    </w:pPr>
  </w:style>
  <w:style w:type="character" w:styleId="slostrnky">
    <w:name w:val="page number"/>
    <w:basedOn w:val="Standardnpsmoodstavce"/>
    <w:uiPriority w:val="99"/>
    <w:rsid w:val="007330C9"/>
    <w:rPr>
      <w:rFonts w:cs="Times New Roman"/>
    </w:rPr>
  </w:style>
  <w:style w:type="paragraph" w:styleId="Zpat">
    <w:name w:val="footer"/>
    <w:basedOn w:val="Normln"/>
    <w:link w:val="ZpatChar"/>
    <w:uiPriority w:val="99"/>
    <w:rsid w:val="007330C9"/>
    <w:pPr>
      <w:tabs>
        <w:tab w:val="center" w:pos="4536"/>
        <w:tab w:val="right" w:pos="9072"/>
      </w:tabs>
    </w:pPr>
  </w:style>
  <w:style w:type="character" w:customStyle="1" w:styleId="ZpatChar">
    <w:name w:val="Zápatí Char"/>
    <w:basedOn w:val="Standardnpsmoodstavce"/>
    <w:link w:val="Zpat"/>
    <w:uiPriority w:val="99"/>
    <w:locked/>
    <w:rsid w:val="00166039"/>
    <w:rPr>
      <w:sz w:val="24"/>
    </w:rPr>
  </w:style>
  <w:style w:type="paragraph" w:styleId="Textpoznpodarou">
    <w:name w:val="footnote text"/>
    <w:basedOn w:val="Normln"/>
    <w:link w:val="TextpoznpodarouChar"/>
    <w:uiPriority w:val="99"/>
    <w:semiHidden/>
    <w:rsid w:val="007330C9"/>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166039"/>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basedOn w:val="Standardnpsmoodstavce"/>
    <w:uiPriority w:val="99"/>
    <w:rsid w:val="007330C9"/>
    <w:rPr>
      <w:rFonts w:cs="Times New Roman"/>
      <w:vertAlign w:val="superscript"/>
    </w:rPr>
  </w:style>
  <w:style w:type="paragraph" w:styleId="Titulek">
    <w:name w:val="caption"/>
    <w:basedOn w:val="Normln"/>
    <w:next w:val="Normln"/>
    <w:uiPriority w:val="99"/>
    <w:qFormat/>
    <w:rsid w:val="007330C9"/>
    <w:pPr>
      <w:spacing w:before="120" w:after="120"/>
    </w:pPr>
    <w:rPr>
      <w:b/>
    </w:rPr>
  </w:style>
  <w:style w:type="paragraph" w:customStyle="1" w:styleId="Nvrh">
    <w:name w:val="Návrh"/>
    <w:basedOn w:val="Normln"/>
    <w:next w:val="ZKON"/>
    <w:uiPriority w:val="99"/>
    <w:rsid w:val="007330C9"/>
    <w:pPr>
      <w:keepNext/>
      <w:keepLines/>
      <w:spacing w:after="240"/>
      <w:jc w:val="center"/>
      <w:outlineLvl w:val="0"/>
    </w:pPr>
    <w:rPr>
      <w:spacing w:val="40"/>
    </w:rPr>
  </w:style>
  <w:style w:type="paragraph" w:customStyle="1" w:styleId="Podpis">
    <w:name w:val="Podpis_"/>
    <w:basedOn w:val="Normln"/>
    <w:next w:val="funkce"/>
    <w:uiPriority w:val="99"/>
    <w:rsid w:val="007330C9"/>
    <w:pPr>
      <w:keepNext/>
      <w:keepLines/>
      <w:spacing w:before="720"/>
      <w:jc w:val="center"/>
    </w:pPr>
  </w:style>
  <w:style w:type="paragraph" w:customStyle="1" w:styleId="VARIANTA">
    <w:name w:val="VARIANTA"/>
    <w:basedOn w:val="Normln"/>
    <w:next w:val="Normln"/>
    <w:uiPriority w:val="99"/>
    <w:rsid w:val="007330C9"/>
    <w:pPr>
      <w:keepNext/>
      <w:spacing w:before="120" w:after="120"/>
    </w:pPr>
    <w:rPr>
      <w:caps/>
      <w:spacing w:val="60"/>
    </w:rPr>
  </w:style>
  <w:style w:type="paragraph" w:customStyle="1" w:styleId="VARIANTA-konec">
    <w:name w:val="VARIANTA - konec"/>
    <w:basedOn w:val="Normln"/>
    <w:next w:val="Normln"/>
    <w:uiPriority w:val="99"/>
    <w:rsid w:val="007330C9"/>
    <w:rPr>
      <w:caps/>
      <w:spacing w:val="60"/>
    </w:rPr>
  </w:style>
  <w:style w:type="paragraph" w:customStyle="1" w:styleId="Nadpisparagrafu">
    <w:name w:val="Nadpis paragrafu"/>
    <w:basedOn w:val="Paragraf"/>
    <w:next w:val="Textodstavce"/>
    <w:link w:val="NadpisparagrafuChar2"/>
    <w:uiPriority w:val="99"/>
    <w:rsid w:val="007330C9"/>
    <w:rPr>
      <w:b/>
    </w:rPr>
  </w:style>
  <w:style w:type="paragraph" w:customStyle="1" w:styleId="Nadpislnku">
    <w:name w:val="Nadpis článku"/>
    <w:basedOn w:val="lnek"/>
    <w:next w:val="Textodstavce"/>
    <w:link w:val="NadpislnkuChar"/>
    <w:uiPriority w:val="99"/>
    <w:rsid w:val="007330C9"/>
    <w:rPr>
      <w:b/>
    </w:rPr>
  </w:style>
  <w:style w:type="paragraph" w:customStyle="1" w:styleId="StylKurzvaPodtrenZarovnatdobloku">
    <w:name w:val="Styl Kurzíva Podtržení Zarovnat do bloku"/>
    <w:basedOn w:val="Normln"/>
    <w:uiPriority w:val="99"/>
    <w:rsid w:val="00166039"/>
    <w:pPr>
      <w:spacing w:before="120"/>
    </w:pPr>
    <w:rPr>
      <w:i/>
      <w:iCs/>
      <w:u w:val="single"/>
    </w:rPr>
  </w:style>
  <w:style w:type="paragraph" w:customStyle="1" w:styleId="StylZarovnatdobloku">
    <w:name w:val="Styl Zarovnat do bloku"/>
    <w:basedOn w:val="Normln"/>
    <w:uiPriority w:val="99"/>
    <w:rsid w:val="00166039"/>
  </w:style>
  <w:style w:type="character" w:customStyle="1" w:styleId="TextodstavceChar">
    <w:name w:val="Text odstavce Char"/>
    <w:link w:val="Textodstavce"/>
    <w:uiPriority w:val="99"/>
    <w:locked/>
    <w:rsid w:val="00166039"/>
    <w:rPr>
      <w:sz w:val="24"/>
    </w:rPr>
  </w:style>
  <w:style w:type="character" w:customStyle="1" w:styleId="TextlnkuChar">
    <w:name w:val="Text článku Char"/>
    <w:link w:val="Textlnku"/>
    <w:uiPriority w:val="99"/>
    <w:locked/>
    <w:rsid w:val="00166039"/>
    <w:rPr>
      <w:sz w:val="24"/>
    </w:rPr>
  </w:style>
  <w:style w:type="character" w:customStyle="1" w:styleId="NovelizanbodChar">
    <w:name w:val="Novelizační bod Char"/>
    <w:link w:val="Novelizanbod"/>
    <w:uiPriority w:val="99"/>
    <w:locked/>
    <w:rsid w:val="0020731C"/>
    <w:rPr>
      <w:sz w:val="24"/>
    </w:rPr>
  </w:style>
  <w:style w:type="character" w:customStyle="1" w:styleId="TextpsmeneChar">
    <w:name w:val="Text písmene Char"/>
    <w:link w:val="Textpsmene"/>
    <w:uiPriority w:val="99"/>
    <w:locked/>
    <w:rsid w:val="00CA1A8C"/>
    <w:rPr>
      <w:sz w:val="24"/>
    </w:rPr>
  </w:style>
  <w:style w:type="paragraph" w:styleId="Textbubliny">
    <w:name w:val="Balloon Text"/>
    <w:basedOn w:val="Normln"/>
    <w:link w:val="TextbublinyChar"/>
    <w:uiPriority w:val="99"/>
    <w:semiHidden/>
    <w:rsid w:val="001660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66039"/>
    <w:rPr>
      <w:rFonts w:ascii="Tahoma" w:hAnsi="Tahoma" w:cs="Tahoma"/>
      <w:sz w:val="16"/>
      <w:szCs w:val="16"/>
    </w:rPr>
  </w:style>
  <w:style w:type="paragraph" w:customStyle="1" w:styleId="Dvodovzprva">
    <w:name w:val="Důvodová zpráva"/>
    <w:basedOn w:val="nadpiszkona"/>
    <w:link w:val="DvodovzprvaChar"/>
    <w:uiPriority w:val="99"/>
    <w:rsid w:val="00166039"/>
    <w:pPr>
      <w:keepLines w:val="0"/>
      <w:jc w:val="both"/>
    </w:pPr>
    <w:rPr>
      <w:rFonts w:ascii="Arial" w:hAnsi="Arial"/>
      <w:b w:val="0"/>
      <w:color w:val="0000FF"/>
    </w:rPr>
  </w:style>
  <w:style w:type="character" w:customStyle="1" w:styleId="DvodovzprvaChar">
    <w:name w:val="Důvodová zpráva Char"/>
    <w:link w:val="Dvodovzprva"/>
    <w:uiPriority w:val="99"/>
    <w:locked/>
    <w:rsid w:val="00166039"/>
    <w:rPr>
      <w:rFonts w:ascii="Arial" w:hAnsi="Arial"/>
      <w:color w:val="0000FF"/>
      <w:sz w:val="24"/>
    </w:rPr>
  </w:style>
  <w:style w:type="paragraph" w:styleId="Textkomente">
    <w:name w:val="annotation text"/>
    <w:basedOn w:val="Normln"/>
    <w:link w:val="TextkomenteChar"/>
    <w:uiPriority w:val="99"/>
    <w:rsid w:val="00166039"/>
    <w:rPr>
      <w:sz w:val="20"/>
    </w:rPr>
  </w:style>
  <w:style w:type="character" w:customStyle="1" w:styleId="TextkomenteChar">
    <w:name w:val="Text komentáře Char"/>
    <w:basedOn w:val="Standardnpsmoodstavce"/>
    <w:link w:val="Textkomente"/>
    <w:uiPriority w:val="99"/>
    <w:locked/>
    <w:rsid w:val="00166039"/>
    <w:rPr>
      <w:rFonts w:cs="Times New Roman"/>
    </w:rPr>
  </w:style>
  <w:style w:type="paragraph" w:styleId="Pedmtkomente">
    <w:name w:val="annotation subject"/>
    <w:basedOn w:val="Textkomente"/>
    <w:next w:val="Textkomente"/>
    <w:link w:val="PedmtkomenteChar"/>
    <w:uiPriority w:val="99"/>
    <w:semiHidden/>
    <w:rsid w:val="00166039"/>
    <w:rPr>
      <w:b/>
      <w:bCs/>
    </w:rPr>
  </w:style>
  <w:style w:type="character" w:customStyle="1" w:styleId="PedmtkomenteChar">
    <w:name w:val="Předmět komentáře Char"/>
    <w:basedOn w:val="TextkomenteChar"/>
    <w:link w:val="Pedmtkomente"/>
    <w:uiPriority w:val="99"/>
    <w:semiHidden/>
    <w:locked/>
    <w:rsid w:val="00166039"/>
    <w:rPr>
      <w:rFonts w:cs="Times New Roman"/>
      <w:b/>
      <w:bCs/>
    </w:rPr>
  </w:style>
  <w:style w:type="paragraph" w:styleId="Obsah1">
    <w:name w:val="toc 1"/>
    <w:basedOn w:val="Normln"/>
    <w:next w:val="Normln"/>
    <w:uiPriority w:val="99"/>
    <w:rsid w:val="00166039"/>
    <w:pPr>
      <w:jc w:val="left"/>
    </w:pPr>
    <w:rPr>
      <w:bCs/>
      <w:caps/>
    </w:rPr>
  </w:style>
  <w:style w:type="character" w:styleId="Hypertextovodkaz">
    <w:name w:val="Hyperlink"/>
    <w:basedOn w:val="Standardnpsmoodstavce"/>
    <w:uiPriority w:val="99"/>
    <w:rsid w:val="00166039"/>
    <w:rPr>
      <w:rFonts w:cs="Times New Roman"/>
      <w:color w:val="0000FF"/>
      <w:sz w:val="24"/>
      <w:u w:val="single"/>
    </w:rPr>
  </w:style>
  <w:style w:type="paragraph" w:customStyle="1" w:styleId="odstavecEva">
    <w:name w:val="odstavecEva"/>
    <w:basedOn w:val="Normln"/>
    <w:uiPriority w:val="99"/>
    <w:rsid w:val="00166039"/>
    <w:pPr>
      <w:spacing w:before="120"/>
      <w:ind w:firstLine="425"/>
    </w:pPr>
    <w:rPr>
      <w:szCs w:val="24"/>
    </w:rPr>
  </w:style>
  <w:style w:type="paragraph" w:customStyle="1" w:styleId="styld">
    <w:name w:val="styld"/>
    <w:basedOn w:val="Normln"/>
    <w:uiPriority w:val="99"/>
    <w:rsid w:val="00166039"/>
    <w:pPr>
      <w:spacing w:line="360" w:lineRule="auto"/>
    </w:pPr>
    <w:rPr>
      <w:rFonts w:ascii="Arial" w:hAnsi="Arial" w:cs="Arial"/>
      <w:szCs w:val="24"/>
    </w:rPr>
  </w:style>
  <w:style w:type="paragraph" w:customStyle="1" w:styleId="psmeno0">
    <w:name w:val="písmeno"/>
    <w:basedOn w:val="Normln"/>
    <w:link w:val="psmenoChar"/>
    <w:uiPriority w:val="99"/>
    <w:rsid w:val="00166039"/>
    <w:pPr>
      <w:tabs>
        <w:tab w:val="left" w:pos="425"/>
      </w:tabs>
      <w:ind w:left="425" w:hanging="425"/>
    </w:pPr>
    <w:rPr>
      <w:szCs w:val="24"/>
    </w:rPr>
  </w:style>
  <w:style w:type="character" w:customStyle="1" w:styleId="psmenoChar">
    <w:name w:val="písmeno Char"/>
    <w:link w:val="psmeno0"/>
    <w:uiPriority w:val="99"/>
    <w:locked/>
    <w:rsid w:val="00166039"/>
    <w:rPr>
      <w:sz w:val="24"/>
    </w:rPr>
  </w:style>
  <w:style w:type="paragraph" w:styleId="Zkladntextodsazen2">
    <w:name w:val="Body Text Indent 2"/>
    <w:basedOn w:val="Normln"/>
    <w:link w:val="Zkladntextodsazen2Char"/>
    <w:uiPriority w:val="99"/>
    <w:rsid w:val="00166039"/>
    <w:pPr>
      <w:tabs>
        <w:tab w:val="left" w:pos="0"/>
      </w:tabs>
      <w:ind w:left="360" w:hanging="360"/>
      <w:jc w:val="left"/>
    </w:pPr>
  </w:style>
  <w:style w:type="character" w:customStyle="1" w:styleId="Zkladntextodsazen2Char">
    <w:name w:val="Základní text odsazený 2 Char"/>
    <w:basedOn w:val="Standardnpsmoodstavce"/>
    <w:link w:val="Zkladntextodsazen2"/>
    <w:uiPriority w:val="99"/>
    <w:locked/>
    <w:rsid w:val="00166039"/>
    <w:rPr>
      <w:rFonts w:cs="Times New Roman"/>
      <w:sz w:val="24"/>
    </w:rPr>
  </w:style>
  <w:style w:type="paragraph" w:customStyle="1" w:styleId="za10">
    <w:name w:val="za (1)"/>
    <w:basedOn w:val="Normln"/>
    <w:uiPriority w:val="99"/>
    <w:rsid w:val="00166039"/>
    <w:pPr>
      <w:widowControl w:val="0"/>
      <w:tabs>
        <w:tab w:val="num" w:pos="360"/>
      </w:tabs>
      <w:spacing w:before="120"/>
    </w:pPr>
    <w:rPr>
      <w:spacing w:val="-8"/>
    </w:rPr>
  </w:style>
  <w:style w:type="paragraph" w:customStyle="1" w:styleId="bod">
    <w:name w:val="bod"/>
    <w:basedOn w:val="Normln"/>
    <w:uiPriority w:val="99"/>
    <w:rsid w:val="00166039"/>
    <w:pPr>
      <w:tabs>
        <w:tab w:val="left" w:pos="357"/>
      </w:tabs>
      <w:ind w:left="1207" w:hanging="425"/>
    </w:pPr>
    <w:rPr>
      <w:szCs w:val="24"/>
    </w:rPr>
  </w:style>
  <w:style w:type="paragraph" w:customStyle="1" w:styleId="odstavecpodpsmeny">
    <w:name w:val="odstavec pod písmeny"/>
    <w:basedOn w:val="Normln"/>
    <w:uiPriority w:val="99"/>
    <w:rsid w:val="00166039"/>
    <w:pPr>
      <w:widowControl w:val="0"/>
    </w:pPr>
  </w:style>
  <w:style w:type="paragraph" w:styleId="Zkladntextodsazen">
    <w:name w:val="Body Text Indent"/>
    <w:basedOn w:val="Normln"/>
    <w:link w:val="ZkladntextodsazenChar"/>
    <w:uiPriority w:val="99"/>
    <w:rsid w:val="00166039"/>
    <w:pPr>
      <w:ind w:left="283"/>
    </w:pPr>
  </w:style>
  <w:style w:type="character" w:customStyle="1" w:styleId="ZkladntextodsazenChar">
    <w:name w:val="Základní text odsazený Char"/>
    <w:basedOn w:val="Standardnpsmoodstavce"/>
    <w:link w:val="Zkladntextodsazen"/>
    <w:uiPriority w:val="99"/>
    <w:locked/>
    <w:rsid w:val="00166039"/>
    <w:rPr>
      <w:rFonts w:cs="Times New Roman"/>
      <w:sz w:val="24"/>
    </w:rPr>
  </w:style>
  <w:style w:type="paragraph" w:styleId="Revize">
    <w:name w:val="Revision"/>
    <w:hidden/>
    <w:uiPriority w:val="99"/>
    <w:semiHidden/>
    <w:rsid w:val="00166039"/>
    <w:rPr>
      <w:sz w:val="24"/>
      <w:szCs w:val="20"/>
    </w:rPr>
  </w:style>
  <w:style w:type="paragraph" w:customStyle="1" w:styleId="novelizanbod0">
    <w:name w:val="novelizanbod"/>
    <w:basedOn w:val="Normln"/>
    <w:uiPriority w:val="99"/>
    <w:rsid w:val="00166039"/>
    <w:pPr>
      <w:tabs>
        <w:tab w:val="num" w:pos="425"/>
      </w:tabs>
      <w:spacing w:before="480"/>
      <w:ind w:left="425" w:hanging="425"/>
    </w:pPr>
    <w:rPr>
      <w:szCs w:val="24"/>
    </w:rPr>
  </w:style>
  <w:style w:type="paragraph" w:customStyle="1" w:styleId="varianta0">
    <w:name w:val="varianta"/>
    <w:basedOn w:val="Normln"/>
    <w:uiPriority w:val="99"/>
    <w:rsid w:val="00166039"/>
    <w:pPr>
      <w:spacing w:before="120"/>
    </w:pPr>
    <w:rPr>
      <w:caps/>
      <w:spacing w:val="60"/>
      <w:szCs w:val="24"/>
    </w:rPr>
  </w:style>
  <w:style w:type="paragraph" w:customStyle="1" w:styleId="varianta-konec0">
    <w:name w:val="varianta-konec"/>
    <w:basedOn w:val="Normln"/>
    <w:uiPriority w:val="99"/>
    <w:rsid w:val="00166039"/>
    <w:rPr>
      <w:caps/>
      <w:spacing w:val="60"/>
      <w:szCs w:val="24"/>
    </w:rPr>
  </w:style>
  <w:style w:type="paragraph" w:customStyle="1" w:styleId="CELEXPodtren">
    <w:name w:val="CELEX + Podtržení"/>
    <w:basedOn w:val="Novelizanbod"/>
    <w:link w:val="CELEXPodtrenChar"/>
    <w:uiPriority w:val="99"/>
    <w:rsid w:val="00166039"/>
    <w:pPr>
      <w:numPr>
        <w:numId w:val="0"/>
      </w:numPr>
      <w:tabs>
        <w:tab w:val="num" w:pos="425"/>
      </w:tabs>
      <w:ind w:left="425" w:hanging="425"/>
    </w:pPr>
    <w:rPr>
      <w:u w:val="single"/>
    </w:rPr>
  </w:style>
  <w:style w:type="character" w:customStyle="1" w:styleId="CELEXPodtrenChar">
    <w:name w:val="CELEX + Podtržení Char"/>
    <w:link w:val="CELEXPodtren"/>
    <w:uiPriority w:val="99"/>
    <w:locked/>
    <w:rsid w:val="00166039"/>
    <w:rPr>
      <w:sz w:val="24"/>
      <w:u w:val="single"/>
    </w:rPr>
  </w:style>
  <w:style w:type="paragraph" w:customStyle="1" w:styleId="zaa">
    <w:name w:val="za a)"/>
    <w:basedOn w:val="Normln"/>
    <w:uiPriority w:val="99"/>
    <w:rsid w:val="00166039"/>
    <w:pPr>
      <w:widowControl w:val="0"/>
      <w:tabs>
        <w:tab w:val="num" w:pos="425"/>
      </w:tabs>
      <w:ind w:left="425" w:hanging="425"/>
      <w:outlineLvl w:val="7"/>
    </w:pPr>
  </w:style>
  <w:style w:type="character" w:styleId="Siln">
    <w:name w:val="Strong"/>
    <w:basedOn w:val="Standardnpsmoodstavce"/>
    <w:uiPriority w:val="99"/>
    <w:qFormat/>
    <w:rsid w:val="00166039"/>
    <w:rPr>
      <w:rFonts w:cs="Times New Roman"/>
      <w:b/>
    </w:rPr>
  </w:style>
  <w:style w:type="paragraph" w:customStyle="1" w:styleId="dvodovzprva0">
    <w:name w:val="dvodovzprva"/>
    <w:basedOn w:val="Normln"/>
    <w:uiPriority w:val="99"/>
    <w:rsid w:val="00166039"/>
    <w:pPr>
      <w:spacing w:before="120"/>
    </w:pPr>
    <w:rPr>
      <w:rFonts w:ascii="Arial" w:hAnsi="Arial" w:cs="Arial"/>
      <w:color w:val="0000FF"/>
      <w:szCs w:val="24"/>
    </w:rPr>
  </w:style>
  <w:style w:type="paragraph" w:styleId="Zkladntext">
    <w:name w:val="Body Text"/>
    <w:basedOn w:val="Normln"/>
    <w:link w:val="ZkladntextChar"/>
    <w:uiPriority w:val="99"/>
    <w:rsid w:val="00166039"/>
    <w:pPr>
      <w:jc w:val="left"/>
    </w:pPr>
    <w:rPr>
      <w:szCs w:val="24"/>
    </w:rPr>
  </w:style>
  <w:style w:type="character" w:customStyle="1" w:styleId="ZkladntextChar">
    <w:name w:val="Základní text Char"/>
    <w:basedOn w:val="Standardnpsmoodstavce"/>
    <w:link w:val="Zkladntext"/>
    <w:uiPriority w:val="99"/>
    <w:locked/>
    <w:rsid w:val="00166039"/>
    <w:rPr>
      <w:rFonts w:cs="Times New Roman"/>
      <w:sz w:val="24"/>
      <w:szCs w:val="24"/>
    </w:rPr>
  </w:style>
  <w:style w:type="paragraph" w:customStyle="1" w:styleId="textparagrafu0">
    <w:name w:val="textparagrafu"/>
    <w:basedOn w:val="Normln"/>
    <w:uiPriority w:val="99"/>
    <w:rsid w:val="00166039"/>
    <w:pPr>
      <w:spacing w:before="240"/>
      <w:ind w:firstLine="425"/>
    </w:pPr>
    <w:rPr>
      <w:szCs w:val="24"/>
    </w:rPr>
  </w:style>
  <w:style w:type="paragraph" w:customStyle="1" w:styleId="photodesc2">
    <w:name w:val="photodesc2"/>
    <w:basedOn w:val="Normln"/>
    <w:uiPriority w:val="99"/>
    <w:rsid w:val="00166039"/>
    <w:pPr>
      <w:jc w:val="left"/>
    </w:pPr>
    <w:rPr>
      <w:color w:val="333333"/>
      <w:sz w:val="18"/>
      <w:szCs w:val="18"/>
    </w:rPr>
  </w:style>
  <w:style w:type="paragraph" w:customStyle="1" w:styleId="Default">
    <w:name w:val="Default"/>
    <w:uiPriority w:val="99"/>
    <w:rsid w:val="00166039"/>
    <w:pPr>
      <w:autoSpaceDE w:val="0"/>
      <w:autoSpaceDN w:val="0"/>
      <w:adjustRightInd w:val="0"/>
    </w:pPr>
    <w:rPr>
      <w:rFonts w:ascii="EUAlbertina" w:hAnsi="EUAlbertina" w:cs="EUAlbertina"/>
      <w:color w:val="000000"/>
      <w:sz w:val="24"/>
      <w:szCs w:val="24"/>
    </w:rPr>
  </w:style>
  <w:style w:type="paragraph" w:customStyle="1" w:styleId="TextboduPed6b">
    <w:name w:val="Text bodu + Před:  6 b."/>
    <w:basedOn w:val="Textbodu"/>
    <w:uiPriority w:val="99"/>
    <w:rsid w:val="00166039"/>
    <w:pPr>
      <w:numPr>
        <w:numId w:val="8"/>
      </w:numPr>
    </w:pPr>
  </w:style>
  <w:style w:type="paragraph" w:styleId="Obsah2">
    <w:name w:val="toc 2"/>
    <w:basedOn w:val="Normln"/>
    <w:next w:val="Normln"/>
    <w:uiPriority w:val="99"/>
    <w:rsid w:val="00166039"/>
    <w:pPr>
      <w:numPr>
        <w:ilvl w:val="2"/>
        <w:numId w:val="7"/>
      </w:numPr>
      <w:tabs>
        <w:tab w:val="clear" w:pos="850"/>
      </w:tabs>
      <w:ind w:left="240" w:firstLine="0"/>
      <w:jc w:val="left"/>
    </w:pPr>
    <w:rPr>
      <w:smallCaps/>
    </w:rPr>
  </w:style>
  <w:style w:type="paragraph" w:styleId="Obsah3">
    <w:name w:val="toc 3"/>
    <w:basedOn w:val="Normln"/>
    <w:next w:val="Normln"/>
    <w:autoRedefine/>
    <w:uiPriority w:val="99"/>
    <w:rsid w:val="00166039"/>
    <w:pPr>
      <w:ind w:left="480"/>
      <w:jc w:val="left"/>
    </w:pPr>
    <w:rPr>
      <w:i/>
      <w:iCs/>
      <w:sz w:val="20"/>
    </w:rPr>
  </w:style>
  <w:style w:type="paragraph" w:styleId="Obsah4">
    <w:name w:val="toc 4"/>
    <w:basedOn w:val="Normln"/>
    <w:next w:val="Normln"/>
    <w:autoRedefine/>
    <w:uiPriority w:val="99"/>
    <w:rsid w:val="00166039"/>
    <w:pPr>
      <w:ind w:left="720"/>
      <w:jc w:val="left"/>
    </w:pPr>
    <w:rPr>
      <w:sz w:val="18"/>
      <w:szCs w:val="18"/>
    </w:rPr>
  </w:style>
  <w:style w:type="paragraph" w:styleId="Obsah5">
    <w:name w:val="toc 5"/>
    <w:basedOn w:val="Normln"/>
    <w:next w:val="Normln"/>
    <w:autoRedefine/>
    <w:uiPriority w:val="99"/>
    <w:rsid w:val="00166039"/>
    <w:pPr>
      <w:ind w:left="960"/>
      <w:jc w:val="left"/>
    </w:pPr>
    <w:rPr>
      <w:sz w:val="18"/>
      <w:szCs w:val="18"/>
    </w:rPr>
  </w:style>
  <w:style w:type="paragraph" w:styleId="Obsah6">
    <w:name w:val="toc 6"/>
    <w:basedOn w:val="Normln"/>
    <w:next w:val="Normln"/>
    <w:autoRedefine/>
    <w:uiPriority w:val="99"/>
    <w:rsid w:val="00166039"/>
    <w:pPr>
      <w:ind w:left="1200"/>
      <w:jc w:val="left"/>
    </w:pPr>
    <w:rPr>
      <w:sz w:val="18"/>
      <w:szCs w:val="18"/>
    </w:rPr>
  </w:style>
  <w:style w:type="paragraph" w:styleId="Obsah7">
    <w:name w:val="toc 7"/>
    <w:basedOn w:val="Normln"/>
    <w:next w:val="Normln"/>
    <w:autoRedefine/>
    <w:uiPriority w:val="99"/>
    <w:rsid w:val="00166039"/>
    <w:pPr>
      <w:ind w:left="1440"/>
      <w:jc w:val="left"/>
    </w:pPr>
    <w:rPr>
      <w:sz w:val="18"/>
      <w:szCs w:val="18"/>
    </w:rPr>
  </w:style>
  <w:style w:type="paragraph" w:styleId="Obsah8">
    <w:name w:val="toc 8"/>
    <w:basedOn w:val="Normln"/>
    <w:next w:val="Normln"/>
    <w:autoRedefine/>
    <w:uiPriority w:val="99"/>
    <w:rsid w:val="00166039"/>
    <w:pPr>
      <w:ind w:left="1680"/>
      <w:jc w:val="left"/>
    </w:pPr>
    <w:rPr>
      <w:sz w:val="18"/>
      <w:szCs w:val="18"/>
    </w:rPr>
  </w:style>
  <w:style w:type="paragraph" w:styleId="Obsah9">
    <w:name w:val="toc 9"/>
    <w:basedOn w:val="Normln"/>
    <w:next w:val="Normln"/>
    <w:autoRedefine/>
    <w:uiPriority w:val="99"/>
    <w:rsid w:val="00166039"/>
    <w:pPr>
      <w:ind w:left="1920"/>
      <w:jc w:val="left"/>
    </w:pPr>
    <w:rPr>
      <w:sz w:val="18"/>
      <w:szCs w:val="18"/>
    </w:rPr>
  </w:style>
  <w:style w:type="table" w:styleId="Mkatabulky">
    <w:name w:val="Table Grid"/>
    <w:basedOn w:val="Normlntabulka"/>
    <w:uiPriority w:val="99"/>
    <w:rsid w:val="00166039"/>
    <w:pPr>
      <w:keepNex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stavce0">
    <w:name w:val="textodstavce"/>
    <w:basedOn w:val="Normln"/>
    <w:uiPriority w:val="99"/>
    <w:rsid w:val="00166039"/>
    <w:pPr>
      <w:spacing w:before="120"/>
    </w:pPr>
    <w:rPr>
      <w:szCs w:val="24"/>
    </w:rPr>
  </w:style>
  <w:style w:type="character" w:styleId="Odkaznakoment">
    <w:name w:val="annotation reference"/>
    <w:basedOn w:val="Standardnpsmoodstavce"/>
    <w:uiPriority w:val="99"/>
    <w:rsid w:val="00166039"/>
    <w:rPr>
      <w:rFonts w:cs="Times New Roman"/>
      <w:sz w:val="16"/>
    </w:rPr>
  </w:style>
  <w:style w:type="character" w:customStyle="1" w:styleId="NADPISSTIChar">
    <w:name w:val="NADPIS ČÁSTI Char"/>
    <w:link w:val="NADPISSTI"/>
    <w:uiPriority w:val="99"/>
    <w:locked/>
    <w:rsid w:val="00166039"/>
    <w:rPr>
      <w:b/>
      <w:sz w:val="24"/>
    </w:rPr>
  </w:style>
  <w:style w:type="character" w:customStyle="1" w:styleId="lnekChar">
    <w:name w:val="Článek Char"/>
    <w:link w:val="lnek"/>
    <w:uiPriority w:val="99"/>
    <w:locked/>
    <w:rsid w:val="00166039"/>
    <w:rPr>
      <w:sz w:val="24"/>
    </w:rPr>
  </w:style>
  <w:style w:type="paragraph" w:customStyle="1" w:styleId="DZ1-st">
    <w:name w:val="DZ 1 - část"/>
    <w:basedOn w:val="Normln"/>
    <w:next w:val="lnek"/>
    <w:uiPriority w:val="99"/>
    <w:rsid w:val="00166039"/>
    <w:pPr>
      <w:keepLines/>
      <w:spacing w:before="120"/>
      <w:outlineLvl w:val="0"/>
    </w:pPr>
    <w:rPr>
      <w:rFonts w:ascii="Arial" w:hAnsi="Arial"/>
      <w:b/>
      <w:color w:val="0000FF"/>
      <w:sz w:val="32"/>
      <w:szCs w:val="32"/>
    </w:rPr>
  </w:style>
  <w:style w:type="paragraph" w:customStyle="1" w:styleId="DZ2-lnek">
    <w:name w:val="DZ 2 - článek"/>
    <w:basedOn w:val="Normln"/>
    <w:next w:val="Textlnku"/>
    <w:uiPriority w:val="99"/>
    <w:rsid w:val="00166039"/>
    <w:pPr>
      <w:spacing w:before="120"/>
      <w:outlineLvl w:val="0"/>
    </w:pPr>
    <w:rPr>
      <w:rFonts w:ascii="Arial" w:hAnsi="Arial"/>
      <w:b/>
      <w:bCs/>
      <w:color w:val="0000FF"/>
      <w:sz w:val="28"/>
    </w:rPr>
  </w:style>
  <w:style w:type="paragraph" w:customStyle="1" w:styleId="DZ3-nadpisbodu">
    <w:name w:val="DZ 3 - nadpis bodu"/>
    <w:basedOn w:val="Normln"/>
    <w:next w:val="DZ4-textDZ"/>
    <w:uiPriority w:val="99"/>
    <w:rsid w:val="00166039"/>
    <w:pPr>
      <w:numPr>
        <w:numId w:val="9"/>
      </w:numPr>
      <w:suppressAutoHyphens/>
      <w:spacing w:before="120"/>
      <w:outlineLvl w:val="0"/>
    </w:pPr>
    <w:rPr>
      <w:rFonts w:ascii="Arial" w:hAnsi="Arial"/>
      <w:b/>
      <w:bCs/>
      <w:color w:val="0000FF"/>
    </w:rPr>
  </w:style>
  <w:style w:type="paragraph" w:customStyle="1" w:styleId="DZ4-textDZ">
    <w:name w:val="DZ 4 - text DZ"/>
    <w:basedOn w:val="Normln"/>
    <w:uiPriority w:val="99"/>
    <w:rsid w:val="00166039"/>
    <w:pPr>
      <w:spacing w:before="120"/>
      <w:outlineLvl w:val="0"/>
    </w:pPr>
    <w:rPr>
      <w:rFonts w:ascii="Arial" w:hAnsi="Arial"/>
      <w:color w:val="0000FF"/>
    </w:rPr>
  </w:style>
  <w:style w:type="character" w:customStyle="1" w:styleId="TextpsmeneChar1">
    <w:name w:val="Text písmene Char1"/>
    <w:uiPriority w:val="99"/>
    <w:locked/>
    <w:rsid w:val="00166039"/>
    <w:rPr>
      <w:sz w:val="24"/>
    </w:rPr>
  </w:style>
  <w:style w:type="paragraph" w:customStyle="1" w:styleId="Textzprvy">
    <w:name w:val="Text zprávy"/>
    <w:basedOn w:val="Normln"/>
    <w:uiPriority w:val="99"/>
    <w:rsid w:val="00166039"/>
    <w:pPr>
      <w:numPr>
        <w:numId w:val="26"/>
      </w:numPr>
    </w:pPr>
    <w:rPr>
      <w:rFonts w:ascii="Bookman Old Style" w:hAnsi="Bookman Old Style"/>
      <w:sz w:val="20"/>
      <w:szCs w:val="24"/>
    </w:rPr>
  </w:style>
  <w:style w:type="character" w:customStyle="1" w:styleId="TextodstavceChar3">
    <w:name w:val="Text odstavce Char3"/>
    <w:uiPriority w:val="99"/>
    <w:rsid w:val="00166039"/>
    <w:rPr>
      <w:sz w:val="24"/>
    </w:rPr>
  </w:style>
  <w:style w:type="character" w:customStyle="1" w:styleId="ParagrafChar">
    <w:name w:val="Paragraf Char"/>
    <w:link w:val="Paragraf"/>
    <w:uiPriority w:val="99"/>
    <w:locked/>
    <w:rsid w:val="00166039"/>
    <w:rPr>
      <w:sz w:val="24"/>
    </w:rPr>
  </w:style>
  <w:style w:type="character" w:customStyle="1" w:styleId="NadpisoddluChar1">
    <w:name w:val="Nadpis oddílu Char1"/>
    <w:link w:val="Nadpisoddlu"/>
    <w:uiPriority w:val="99"/>
    <w:locked/>
    <w:rsid w:val="00166039"/>
    <w:rPr>
      <w:b/>
      <w:sz w:val="24"/>
    </w:rPr>
  </w:style>
  <w:style w:type="paragraph" w:customStyle="1" w:styleId="Textpoznpodearou">
    <w:name w:val="Text pozn. pod earou"/>
    <w:basedOn w:val="Normln"/>
    <w:next w:val="Normln"/>
    <w:uiPriority w:val="99"/>
    <w:rsid w:val="00166039"/>
    <w:pPr>
      <w:autoSpaceDE w:val="0"/>
      <w:autoSpaceDN w:val="0"/>
      <w:adjustRightInd w:val="0"/>
      <w:jc w:val="left"/>
    </w:pPr>
    <w:rPr>
      <w:rFonts w:ascii="KBBMKM+TimesNewRoman" w:hAnsi="KBBMKM+TimesNewRoman"/>
      <w:szCs w:val="24"/>
    </w:rPr>
  </w:style>
  <w:style w:type="character" w:customStyle="1" w:styleId="NadpisparagrafuChar2">
    <w:name w:val="Nadpis paragrafu Char2"/>
    <w:link w:val="Nadpisparagrafu"/>
    <w:uiPriority w:val="99"/>
    <w:locked/>
    <w:rsid w:val="00166039"/>
    <w:rPr>
      <w:b/>
      <w:sz w:val="24"/>
    </w:rPr>
  </w:style>
  <w:style w:type="character" w:customStyle="1" w:styleId="NadpislnkuChar">
    <w:name w:val="Nadpis článku Char"/>
    <w:link w:val="Nadpislnku"/>
    <w:uiPriority w:val="99"/>
    <w:locked/>
    <w:rsid w:val="00166039"/>
    <w:rPr>
      <w:b/>
      <w:sz w:val="24"/>
    </w:rPr>
  </w:style>
  <w:style w:type="paragraph" w:customStyle="1" w:styleId="Body">
    <w:name w:val="Body"/>
    <w:basedOn w:val="Normln"/>
    <w:uiPriority w:val="99"/>
    <w:rsid w:val="00166039"/>
    <w:pPr>
      <w:spacing w:after="140" w:line="290" w:lineRule="auto"/>
    </w:pPr>
    <w:rPr>
      <w:rFonts w:ascii="Arial" w:hAnsi="Arial"/>
      <w:kern w:val="20"/>
      <w:sz w:val="20"/>
      <w:lang w:val="en-GB"/>
    </w:rPr>
  </w:style>
  <w:style w:type="paragraph" w:styleId="Nzev">
    <w:name w:val="Title"/>
    <w:basedOn w:val="Normln"/>
    <w:link w:val="NzevChar"/>
    <w:uiPriority w:val="99"/>
    <w:qFormat/>
    <w:rsid w:val="00166039"/>
    <w:pPr>
      <w:jc w:val="center"/>
    </w:pPr>
    <w:rPr>
      <w:b/>
      <w:bCs/>
      <w:sz w:val="28"/>
      <w:szCs w:val="24"/>
    </w:rPr>
  </w:style>
  <w:style w:type="character" w:customStyle="1" w:styleId="NzevChar">
    <w:name w:val="Název Char"/>
    <w:basedOn w:val="Standardnpsmoodstavce"/>
    <w:link w:val="Nzev"/>
    <w:uiPriority w:val="99"/>
    <w:locked/>
    <w:rsid w:val="00166039"/>
    <w:rPr>
      <w:rFonts w:cs="Times New Roman"/>
      <w:b/>
      <w:bCs/>
      <w:sz w:val="24"/>
      <w:szCs w:val="24"/>
    </w:rPr>
  </w:style>
  <w:style w:type="paragraph" w:styleId="Zkladntext3">
    <w:name w:val="Body Text 3"/>
    <w:basedOn w:val="Normln"/>
    <w:link w:val="Zkladntext3Char"/>
    <w:uiPriority w:val="99"/>
    <w:rsid w:val="00166039"/>
    <w:rPr>
      <w:sz w:val="16"/>
      <w:szCs w:val="16"/>
    </w:rPr>
  </w:style>
  <w:style w:type="character" w:customStyle="1" w:styleId="Zkladntext3Char">
    <w:name w:val="Základní text 3 Char"/>
    <w:basedOn w:val="Standardnpsmoodstavce"/>
    <w:link w:val="Zkladntext3"/>
    <w:uiPriority w:val="99"/>
    <w:locked/>
    <w:rsid w:val="00166039"/>
    <w:rPr>
      <w:rFonts w:cs="Times New Roman"/>
      <w:sz w:val="16"/>
      <w:szCs w:val="16"/>
    </w:rPr>
  </w:style>
  <w:style w:type="paragraph" w:styleId="Zkladntextodsazen3">
    <w:name w:val="Body Text Indent 3"/>
    <w:basedOn w:val="Normln"/>
    <w:link w:val="Zkladntextodsazen3Char"/>
    <w:uiPriority w:val="99"/>
    <w:rsid w:val="00166039"/>
    <w:pPr>
      <w:ind w:firstLine="708"/>
    </w:pPr>
    <w:rPr>
      <w:b/>
      <w:bCs/>
      <w:szCs w:val="24"/>
      <w:u w:val="single"/>
    </w:rPr>
  </w:style>
  <w:style w:type="character" w:customStyle="1" w:styleId="Zkladntextodsazen3Char">
    <w:name w:val="Základní text odsazený 3 Char"/>
    <w:basedOn w:val="Standardnpsmoodstavce"/>
    <w:link w:val="Zkladntextodsazen3"/>
    <w:uiPriority w:val="99"/>
    <w:locked/>
    <w:rsid w:val="00166039"/>
    <w:rPr>
      <w:rFonts w:cs="Times New Roman"/>
      <w:b/>
      <w:bCs/>
      <w:sz w:val="24"/>
      <w:szCs w:val="24"/>
      <w:u w:val="single"/>
    </w:rPr>
  </w:style>
  <w:style w:type="paragraph" w:styleId="Zkladntext2">
    <w:name w:val="Body Text 2"/>
    <w:basedOn w:val="Normln"/>
    <w:link w:val="Zkladntext2Char"/>
    <w:uiPriority w:val="99"/>
    <w:rsid w:val="00166039"/>
    <w:pPr>
      <w:spacing w:line="480" w:lineRule="auto"/>
    </w:pPr>
  </w:style>
  <w:style w:type="character" w:customStyle="1" w:styleId="Zkladntext2Char">
    <w:name w:val="Základní text 2 Char"/>
    <w:basedOn w:val="Standardnpsmoodstavce"/>
    <w:link w:val="Zkladntext2"/>
    <w:uiPriority w:val="99"/>
    <w:locked/>
    <w:rsid w:val="00166039"/>
    <w:rPr>
      <w:rFonts w:cs="Times New Roman"/>
      <w:sz w:val="24"/>
    </w:rPr>
  </w:style>
  <w:style w:type="paragraph" w:customStyle="1" w:styleId="textbodu0">
    <w:name w:val="textbodu"/>
    <w:basedOn w:val="Normln"/>
    <w:uiPriority w:val="99"/>
    <w:rsid w:val="00166039"/>
    <w:pPr>
      <w:spacing w:before="100" w:beforeAutospacing="1" w:after="100" w:afterAutospacing="1"/>
      <w:jc w:val="left"/>
    </w:pPr>
    <w:rPr>
      <w:rFonts w:ascii="Arial Unicode MS" w:eastAsia="Arial Unicode MS" w:hAnsi="Arial Unicode MS" w:cs="Arial Unicode MS"/>
      <w:szCs w:val="24"/>
    </w:rPr>
  </w:style>
  <w:style w:type="paragraph" w:styleId="Rozloendokumentu">
    <w:name w:val="Document Map"/>
    <w:basedOn w:val="Normln"/>
    <w:link w:val="RozloendokumentuChar"/>
    <w:uiPriority w:val="99"/>
    <w:rsid w:val="00166039"/>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locked/>
    <w:rsid w:val="00166039"/>
    <w:rPr>
      <w:rFonts w:ascii="Tahoma" w:hAnsi="Tahoma" w:cs="Tahoma"/>
      <w:sz w:val="24"/>
      <w:shd w:val="clear" w:color="auto" w:fill="000080"/>
    </w:rPr>
  </w:style>
  <w:style w:type="paragraph" w:customStyle="1" w:styleId="zkladntext0">
    <w:name w:val="základní text"/>
    <w:basedOn w:val="Normln"/>
    <w:uiPriority w:val="99"/>
    <w:rsid w:val="00166039"/>
  </w:style>
  <w:style w:type="paragraph" w:customStyle="1" w:styleId="Textpoznmkyp">
    <w:name w:val="Text poznámky p.č."/>
    <w:basedOn w:val="Normln"/>
    <w:uiPriority w:val="99"/>
    <w:rsid w:val="00166039"/>
    <w:rPr>
      <w:rFonts w:ascii="Bookman Old Style" w:hAnsi="Bookman Old Style"/>
      <w:sz w:val="18"/>
      <w:szCs w:val="18"/>
    </w:rPr>
  </w:style>
  <w:style w:type="paragraph" w:customStyle="1" w:styleId="CNB-odstavec">
    <w:name w:val="CNB-odstavec"/>
    <w:basedOn w:val="Normln"/>
    <w:uiPriority w:val="99"/>
    <w:rsid w:val="00166039"/>
    <w:pPr>
      <w:keepLines/>
      <w:spacing w:before="160" w:after="60"/>
      <w:ind w:firstLine="706"/>
    </w:pPr>
    <w:rPr>
      <w:sz w:val="22"/>
      <w:szCs w:val="24"/>
    </w:rPr>
  </w:style>
  <w:style w:type="paragraph" w:styleId="Textvbloku">
    <w:name w:val="Block Text"/>
    <w:basedOn w:val="Normln"/>
    <w:uiPriority w:val="99"/>
    <w:rsid w:val="00166039"/>
    <w:pPr>
      <w:spacing w:before="75" w:after="75"/>
      <w:ind w:left="225" w:right="225"/>
      <w:jc w:val="left"/>
    </w:pPr>
    <w:rPr>
      <w:rFonts w:ascii="Tahoma" w:hAnsi="Tahoma" w:cs="Tahoma"/>
      <w:b/>
      <w:bCs/>
      <w:sz w:val="20"/>
      <w:u w:val="single"/>
    </w:rPr>
  </w:style>
  <w:style w:type="paragraph" w:customStyle="1" w:styleId="Popisky">
    <w:name w:val="Popisky"/>
    <w:uiPriority w:val="99"/>
    <w:rsid w:val="00166039"/>
    <w:rPr>
      <w:rFonts w:ascii="Arial" w:hAnsi="Arial"/>
      <w:sz w:val="20"/>
      <w:szCs w:val="20"/>
    </w:rPr>
  </w:style>
  <w:style w:type="paragraph" w:styleId="Odstavecseseznamem">
    <w:name w:val="List Paragraph"/>
    <w:basedOn w:val="Normln"/>
    <w:uiPriority w:val="99"/>
    <w:qFormat/>
    <w:rsid w:val="00166039"/>
    <w:pPr>
      <w:spacing w:after="200" w:line="276" w:lineRule="auto"/>
      <w:ind w:left="720"/>
      <w:contextualSpacing/>
      <w:jc w:val="left"/>
    </w:pPr>
    <w:rPr>
      <w:rFonts w:ascii="Calibri" w:hAnsi="Calibri"/>
      <w:sz w:val="22"/>
      <w:szCs w:val="22"/>
      <w:lang w:eastAsia="en-US"/>
    </w:rPr>
  </w:style>
  <w:style w:type="paragraph" w:styleId="Textvysvtlivek">
    <w:name w:val="endnote text"/>
    <w:basedOn w:val="Normln"/>
    <w:link w:val="TextvysvtlivekChar"/>
    <w:uiPriority w:val="99"/>
    <w:rsid w:val="00166039"/>
    <w:rPr>
      <w:sz w:val="20"/>
    </w:rPr>
  </w:style>
  <w:style w:type="character" w:customStyle="1" w:styleId="TextvysvtlivekChar">
    <w:name w:val="Text vysvětlivek Char"/>
    <w:basedOn w:val="Standardnpsmoodstavce"/>
    <w:link w:val="Textvysvtlivek"/>
    <w:uiPriority w:val="99"/>
    <w:locked/>
    <w:rsid w:val="00166039"/>
    <w:rPr>
      <w:rFonts w:cs="Times New Roman"/>
    </w:rPr>
  </w:style>
  <w:style w:type="character" w:styleId="Odkaznavysvtlivky">
    <w:name w:val="endnote reference"/>
    <w:basedOn w:val="Standardnpsmoodstavce"/>
    <w:uiPriority w:val="99"/>
    <w:rsid w:val="00166039"/>
    <w:rPr>
      <w:rFonts w:cs="Times New Roman"/>
      <w:vertAlign w:val="superscript"/>
    </w:rPr>
  </w:style>
  <w:style w:type="paragraph" w:customStyle="1" w:styleId="text">
    <w:name w:val="text"/>
    <w:basedOn w:val="Normln"/>
    <w:uiPriority w:val="99"/>
    <w:rsid w:val="00166039"/>
    <w:pPr>
      <w:spacing w:before="120"/>
      <w:ind w:firstLine="357"/>
    </w:pPr>
    <w:rPr>
      <w:noProof/>
      <w:szCs w:val="24"/>
    </w:rPr>
  </w:style>
  <w:style w:type="paragraph" w:customStyle="1" w:styleId="StylDvodovzprva16bTun">
    <w:name w:val="Styl Důvodová zpráva + 16 b. Tučné"/>
    <w:basedOn w:val="Dvodovzprva"/>
    <w:uiPriority w:val="99"/>
    <w:rsid w:val="00166039"/>
    <w:pPr>
      <w:numPr>
        <w:numId w:val="23"/>
      </w:numPr>
      <w:tabs>
        <w:tab w:val="num" w:pos="425"/>
      </w:tabs>
      <w:ind w:left="425" w:hanging="425"/>
    </w:pPr>
    <w:rPr>
      <w:b/>
      <w:bCs/>
      <w:sz w:val="32"/>
    </w:rPr>
  </w:style>
  <w:style w:type="paragraph" w:customStyle="1" w:styleId="textpsmene0">
    <w:name w:val="textpsmene"/>
    <w:basedOn w:val="Normln"/>
    <w:uiPriority w:val="99"/>
    <w:rsid w:val="00166039"/>
    <w:pPr>
      <w:tabs>
        <w:tab w:val="num" w:pos="425"/>
      </w:tabs>
      <w:ind w:left="425" w:hanging="425"/>
    </w:pPr>
    <w:rPr>
      <w:rFonts w:ascii="Calibri" w:hAnsi="Calibri" w:cs="Calibri"/>
      <w:szCs w:val="24"/>
    </w:rPr>
  </w:style>
  <w:style w:type="paragraph" w:customStyle="1" w:styleId="DZ">
    <w:name w:val="DZ"/>
    <w:basedOn w:val="nadpiszkona"/>
    <w:link w:val="DZChar"/>
    <w:uiPriority w:val="99"/>
    <w:rsid w:val="00166039"/>
    <w:pPr>
      <w:keepLines w:val="0"/>
      <w:jc w:val="both"/>
    </w:pPr>
    <w:rPr>
      <w:rFonts w:ascii="Arial" w:hAnsi="Arial"/>
      <w:b w:val="0"/>
      <w:color w:val="0000FF"/>
    </w:rPr>
  </w:style>
  <w:style w:type="character" w:customStyle="1" w:styleId="DZChar">
    <w:name w:val="DZ Char"/>
    <w:link w:val="DZ"/>
    <w:uiPriority w:val="99"/>
    <w:locked/>
    <w:rsid w:val="00166039"/>
    <w:rPr>
      <w:rFonts w:ascii="Arial" w:hAnsi="Arial"/>
      <w:color w:val="0000FF"/>
      <w:sz w:val="24"/>
    </w:rPr>
  </w:style>
  <w:style w:type="paragraph" w:customStyle="1" w:styleId="point1">
    <w:name w:val="point1"/>
    <w:basedOn w:val="Normln"/>
    <w:uiPriority w:val="99"/>
    <w:rsid w:val="00166039"/>
    <w:pPr>
      <w:spacing w:before="100" w:beforeAutospacing="1" w:after="100" w:afterAutospacing="1"/>
      <w:jc w:val="left"/>
    </w:pPr>
    <w:rPr>
      <w:szCs w:val="24"/>
    </w:rPr>
  </w:style>
  <w:style w:type="paragraph" w:customStyle="1" w:styleId="no">
    <w:name w:val="no"/>
    <w:basedOn w:val="Normln"/>
    <w:uiPriority w:val="99"/>
    <w:rsid w:val="00166039"/>
    <w:pPr>
      <w:tabs>
        <w:tab w:val="left" w:pos="851"/>
      </w:tabs>
      <w:suppressAutoHyphens/>
      <w:spacing w:before="120"/>
    </w:pPr>
    <w:rPr>
      <w:b/>
      <w:bCs/>
      <w:lang w:eastAsia="ar-SA"/>
    </w:rPr>
  </w:style>
  <w:style w:type="character" w:customStyle="1" w:styleId="TextparagrafuChar1">
    <w:name w:val="Text paragrafu Char1"/>
    <w:uiPriority w:val="99"/>
    <w:rsid w:val="00166039"/>
    <w:rPr>
      <w:sz w:val="24"/>
      <w:lang w:val="cs-CZ" w:eastAsia="cs-CZ"/>
    </w:rPr>
  </w:style>
  <w:style w:type="paragraph" w:customStyle="1" w:styleId="Kolonka">
    <w:name w:val="Kolonka"/>
    <w:basedOn w:val="Normln"/>
    <w:autoRedefine/>
    <w:uiPriority w:val="99"/>
    <w:rsid w:val="00166039"/>
    <w:pPr>
      <w:spacing w:before="360"/>
    </w:pPr>
    <w:rPr>
      <w:b/>
      <w:bCs/>
      <w:u w:val="single"/>
    </w:rPr>
  </w:style>
  <w:style w:type="paragraph" w:customStyle="1" w:styleId="dekpodnadpisy">
    <w:name w:val="Řádek pod nadpisy"/>
    <w:basedOn w:val="Normln"/>
    <w:next w:val="Normln"/>
    <w:uiPriority w:val="99"/>
    <w:rsid w:val="00166039"/>
    <w:pPr>
      <w:keepLines/>
    </w:pPr>
    <w:rPr>
      <w:rFonts w:ascii="Bookman Old Style" w:hAnsi="Bookman Old Style"/>
      <w:sz w:val="20"/>
      <w:szCs w:val="24"/>
    </w:rPr>
  </w:style>
  <w:style w:type="paragraph" w:customStyle="1" w:styleId="TabulkaDoleva">
    <w:name w:val="Tabulka Doleva"/>
    <w:basedOn w:val="Normln"/>
    <w:uiPriority w:val="99"/>
    <w:rsid w:val="00166039"/>
    <w:pPr>
      <w:jc w:val="left"/>
    </w:pPr>
    <w:rPr>
      <w:rFonts w:ascii="Bookman Old Style" w:hAnsi="Bookman Old Style"/>
      <w:sz w:val="20"/>
      <w:szCs w:val="24"/>
    </w:rPr>
  </w:style>
  <w:style w:type="paragraph" w:customStyle="1" w:styleId="TabTunaSted">
    <w:name w:val="Tab Tuč na Střed"/>
    <w:basedOn w:val="Normln"/>
    <w:uiPriority w:val="99"/>
    <w:rsid w:val="00166039"/>
    <w:pPr>
      <w:jc w:val="center"/>
    </w:pPr>
    <w:rPr>
      <w:rFonts w:ascii="Bookman Old Style" w:hAnsi="Bookman Old Style" w:cs="Arial"/>
      <w:b/>
      <w:bCs/>
      <w:sz w:val="20"/>
    </w:rPr>
  </w:style>
  <w:style w:type="character" w:customStyle="1" w:styleId="TabTunaStedChar">
    <w:name w:val="Tab Tuč na Střed Char"/>
    <w:uiPriority w:val="99"/>
    <w:rsid w:val="00166039"/>
    <w:rPr>
      <w:rFonts w:ascii="Bookman Old Style" w:hAnsi="Bookman Old Style"/>
      <w:b/>
      <w:lang w:val="cs-CZ" w:eastAsia="cs-CZ"/>
    </w:rPr>
  </w:style>
  <w:style w:type="paragraph" w:customStyle="1" w:styleId="Tabulkadolevaods1">
    <w:name w:val="Tabulka doleva ods. 1"/>
    <w:basedOn w:val="Normln"/>
    <w:uiPriority w:val="99"/>
    <w:rsid w:val="00166039"/>
    <w:pPr>
      <w:tabs>
        <w:tab w:val="num" w:pos="113"/>
      </w:tabs>
      <w:ind w:left="128" w:hanging="114"/>
    </w:pPr>
    <w:rPr>
      <w:rFonts w:ascii="Bookman Old Style" w:hAnsi="Bookman Old Style"/>
      <w:sz w:val="20"/>
    </w:rPr>
  </w:style>
  <w:style w:type="paragraph" w:customStyle="1" w:styleId="slotabulky">
    <w:name w:val="Číslo tabulky"/>
    <w:basedOn w:val="Normln"/>
    <w:next w:val="Normln"/>
    <w:uiPriority w:val="99"/>
    <w:rsid w:val="00166039"/>
    <w:pPr>
      <w:keepLines/>
      <w:ind w:left="1247" w:hanging="1247"/>
      <w:jc w:val="left"/>
    </w:pPr>
    <w:rPr>
      <w:rFonts w:ascii="Bookman Old Style" w:hAnsi="Bookman Old Style"/>
      <w:sz w:val="18"/>
      <w:szCs w:val="24"/>
    </w:rPr>
  </w:style>
  <w:style w:type="paragraph" w:customStyle="1" w:styleId="TabulkanaSted">
    <w:name w:val="Tabulka na Střed"/>
    <w:basedOn w:val="Normln"/>
    <w:uiPriority w:val="99"/>
    <w:rsid w:val="00166039"/>
    <w:pPr>
      <w:jc w:val="center"/>
    </w:pPr>
    <w:rPr>
      <w:rFonts w:ascii="Bookman Old Style" w:hAnsi="Bookman Old Style"/>
      <w:sz w:val="20"/>
      <w:szCs w:val="24"/>
    </w:rPr>
  </w:style>
  <w:style w:type="paragraph" w:styleId="Normlnweb">
    <w:name w:val="Normal (Web)"/>
    <w:basedOn w:val="Normln"/>
    <w:uiPriority w:val="99"/>
    <w:rsid w:val="00166039"/>
    <w:pPr>
      <w:spacing w:before="100" w:beforeAutospacing="1" w:after="100" w:afterAutospacing="1"/>
    </w:pPr>
  </w:style>
  <w:style w:type="character" w:customStyle="1" w:styleId="TextodstavceChar4">
    <w:name w:val="Text odstavce Char4"/>
    <w:uiPriority w:val="99"/>
    <w:rsid w:val="00166039"/>
    <w:rPr>
      <w:sz w:val="24"/>
      <w:lang w:val="cs-CZ" w:eastAsia="cs-CZ"/>
    </w:rPr>
  </w:style>
  <w:style w:type="paragraph" w:customStyle="1" w:styleId="Rozloendokumentu1">
    <w:name w:val="Rozložení dokumentu1"/>
    <w:basedOn w:val="Normln"/>
    <w:uiPriority w:val="99"/>
    <w:semiHidden/>
    <w:rsid w:val="00166039"/>
    <w:pPr>
      <w:shd w:val="clear" w:color="auto" w:fill="000080"/>
    </w:pPr>
    <w:rPr>
      <w:rFonts w:ascii="Tahoma" w:hAnsi="Tahoma" w:cs="Tahoma"/>
    </w:rPr>
  </w:style>
  <w:style w:type="character" w:customStyle="1" w:styleId="NadpisparagrafuChar">
    <w:name w:val="Nadpis paragrafu Char"/>
    <w:uiPriority w:val="99"/>
    <w:locked/>
    <w:rsid w:val="00166039"/>
    <w:rPr>
      <w:b/>
      <w:sz w:val="24"/>
    </w:rPr>
  </w:style>
  <w:style w:type="paragraph" w:customStyle="1" w:styleId="odsazentext3">
    <w:name w:val="odsazený text 3"/>
    <w:basedOn w:val="Normln"/>
    <w:link w:val="odsazentext3Char"/>
    <w:uiPriority w:val="99"/>
    <w:rsid w:val="00166039"/>
    <w:pPr>
      <w:spacing w:before="120"/>
      <w:ind w:left="1066"/>
    </w:pPr>
    <w:rPr>
      <w:szCs w:val="24"/>
    </w:rPr>
  </w:style>
  <w:style w:type="character" w:customStyle="1" w:styleId="odsazentext3Char">
    <w:name w:val="odsazený text 3 Char"/>
    <w:link w:val="odsazentext3"/>
    <w:uiPriority w:val="99"/>
    <w:locked/>
    <w:rsid w:val="00166039"/>
    <w:rPr>
      <w:sz w:val="24"/>
    </w:rPr>
  </w:style>
  <w:style w:type="paragraph" w:styleId="Bezmezer">
    <w:name w:val="No Spacing"/>
    <w:aliases w:val="Základní"/>
    <w:uiPriority w:val="99"/>
    <w:qFormat/>
    <w:rsid w:val="00166039"/>
    <w:rPr>
      <w:sz w:val="24"/>
      <w:szCs w:val="24"/>
    </w:rPr>
  </w:style>
  <w:style w:type="paragraph" w:customStyle="1" w:styleId="acmauthor2">
    <w:name w:val="acmauthor2"/>
    <w:basedOn w:val="Normln"/>
    <w:uiPriority w:val="99"/>
    <w:rsid w:val="00166039"/>
    <w:pPr>
      <w:spacing w:after="240" w:line="336" w:lineRule="auto"/>
      <w:jc w:val="left"/>
    </w:pPr>
    <w:rPr>
      <w:rFonts w:ascii="Arial" w:hAnsi="Arial" w:cs="Arial"/>
      <w:color w:val="666666"/>
      <w:sz w:val="21"/>
      <w:szCs w:val="21"/>
    </w:rPr>
  </w:style>
  <w:style w:type="paragraph" w:customStyle="1" w:styleId="za1">
    <w:name w:val="za 1."/>
    <w:basedOn w:val="Normln"/>
    <w:uiPriority w:val="99"/>
    <w:rsid w:val="00166039"/>
    <w:pPr>
      <w:numPr>
        <w:numId w:val="24"/>
      </w:numPr>
    </w:pPr>
  </w:style>
  <w:style w:type="paragraph" w:customStyle="1" w:styleId="DZ3-nadpisboduII">
    <w:name w:val="DZ 3 - nadpis bodu II"/>
    <w:basedOn w:val="DZ3-nadpisbodu"/>
    <w:uiPriority w:val="99"/>
    <w:rsid w:val="00166039"/>
    <w:pPr>
      <w:numPr>
        <w:numId w:val="25"/>
      </w:numPr>
      <w:shd w:val="clear" w:color="auto" w:fill="FFFFFF"/>
      <w:tabs>
        <w:tab w:val="num" w:pos="425"/>
      </w:tabs>
      <w:ind w:left="0" w:firstLine="0"/>
    </w:pPr>
  </w:style>
  <w:style w:type="paragraph" w:customStyle="1" w:styleId="dz3-nadpisbodu0">
    <w:name w:val="dz3-nadpisbodu"/>
    <w:basedOn w:val="Normln"/>
    <w:uiPriority w:val="99"/>
    <w:rsid w:val="00166039"/>
    <w:pPr>
      <w:tabs>
        <w:tab w:val="num" w:pos="360"/>
      </w:tabs>
      <w:spacing w:before="120"/>
    </w:pPr>
    <w:rPr>
      <w:rFonts w:ascii="Arial" w:hAnsi="Arial" w:cs="Arial"/>
      <w:b/>
      <w:bCs/>
      <w:color w:val="0000FF"/>
    </w:rPr>
  </w:style>
  <w:style w:type="paragraph" w:customStyle="1" w:styleId="dz4-textdz1">
    <w:name w:val="dz4-textdz1"/>
    <w:basedOn w:val="Normln"/>
    <w:uiPriority w:val="99"/>
    <w:rsid w:val="00166039"/>
    <w:pPr>
      <w:spacing w:before="120"/>
    </w:pPr>
    <w:rPr>
      <w:rFonts w:ascii="Arial" w:hAnsi="Arial" w:cs="Arial"/>
      <w:color w:val="0000FF"/>
      <w:szCs w:val="24"/>
    </w:rPr>
  </w:style>
  <w:style w:type="paragraph" w:customStyle="1" w:styleId="dz4-textdz0">
    <w:name w:val="dz4-textdz"/>
    <w:basedOn w:val="Normln"/>
    <w:uiPriority w:val="99"/>
    <w:rsid w:val="00166039"/>
    <w:pPr>
      <w:spacing w:before="120"/>
    </w:pPr>
    <w:rPr>
      <w:rFonts w:ascii="Arial" w:hAnsi="Arial" w:cs="Arial"/>
      <w:color w:val="0000FF"/>
      <w:szCs w:val="24"/>
    </w:rPr>
  </w:style>
  <w:style w:type="paragraph" w:customStyle="1" w:styleId="StylDvodovzprvaTun">
    <w:name w:val="Styl Důvodová zpráva + Tučné"/>
    <w:basedOn w:val="Dvodovzprva"/>
    <w:uiPriority w:val="99"/>
    <w:rsid w:val="00166039"/>
    <w:pPr>
      <w:numPr>
        <w:numId w:val="36"/>
      </w:numPr>
      <w:tabs>
        <w:tab w:val="num" w:pos="851"/>
      </w:tabs>
      <w:ind w:left="851" w:hanging="851"/>
    </w:pPr>
    <w:rPr>
      <w:b/>
      <w:bCs/>
    </w:rPr>
  </w:style>
  <w:style w:type="paragraph" w:customStyle="1" w:styleId="bodytext2">
    <w:name w:val="bodytext2"/>
    <w:basedOn w:val="Normln"/>
    <w:uiPriority w:val="99"/>
    <w:rsid w:val="00C06D91"/>
    <w:pPr>
      <w:spacing w:before="100" w:beforeAutospacing="1" w:after="100" w:afterAutospacing="1"/>
      <w:jc w:val="left"/>
    </w:pPr>
    <w:rPr>
      <w:szCs w:val="24"/>
    </w:rPr>
  </w:style>
  <w:style w:type="paragraph" w:customStyle="1" w:styleId="dvodovzprva00">
    <w:name w:val="dvodovzprva0"/>
    <w:basedOn w:val="Normln"/>
    <w:uiPriority w:val="99"/>
    <w:rsid w:val="009846CB"/>
    <w:pPr>
      <w:keepNext/>
      <w:spacing w:before="120"/>
    </w:pPr>
    <w:rPr>
      <w:rFonts w:ascii="Arial" w:hAnsi="Arial" w:cs="Arial"/>
      <w:color w:val="0000FF"/>
      <w:szCs w:val="24"/>
    </w:rPr>
  </w:style>
  <w:style w:type="paragraph" w:customStyle="1" w:styleId="apismeno">
    <w:name w:val="a_pismeno"/>
    <w:basedOn w:val="Normln"/>
    <w:link w:val="apismenoChar"/>
    <w:uiPriority w:val="99"/>
    <w:rsid w:val="00F63266"/>
    <w:pPr>
      <w:widowControl w:val="0"/>
      <w:tabs>
        <w:tab w:val="left" w:pos="284"/>
      </w:tabs>
      <w:ind w:left="284" w:hanging="284"/>
      <w:outlineLvl w:val="2"/>
    </w:pPr>
  </w:style>
  <w:style w:type="character" w:customStyle="1" w:styleId="apismenoChar">
    <w:name w:val="a_pismeno Char"/>
    <w:basedOn w:val="Standardnpsmoodstavce"/>
    <w:link w:val="apismeno"/>
    <w:uiPriority w:val="99"/>
    <w:locked/>
    <w:rsid w:val="00F63266"/>
    <w:rPr>
      <w:rFonts w:cs="Times New Roman"/>
      <w:sz w:val="24"/>
    </w:rPr>
  </w:style>
  <w:style w:type="paragraph" w:styleId="Prosttext">
    <w:name w:val="Plain Text"/>
    <w:basedOn w:val="Normln"/>
    <w:link w:val="ProsttextChar"/>
    <w:uiPriority w:val="99"/>
    <w:rsid w:val="002A1992"/>
    <w:pPr>
      <w:spacing w:after="200" w:line="276" w:lineRule="auto"/>
      <w:jc w:val="left"/>
    </w:pPr>
    <w:rPr>
      <w:rFonts w:ascii="Arial" w:hAnsi="Arial" w:cs="Arial"/>
      <w:szCs w:val="24"/>
      <w:lang w:eastAsia="en-US"/>
    </w:rPr>
  </w:style>
  <w:style w:type="character" w:customStyle="1" w:styleId="ProsttextChar">
    <w:name w:val="Prostý text Char"/>
    <w:basedOn w:val="Standardnpsmoodstavce"/>
    <w:link w:val="Prosttext"/>
    <w:uiPriority w:val="99"/>
    <w:locked/>
    <w:rsid w:val="002A1992"/>
    <w:rPr>
      <w:rFonts w:ascii="Arial" w:eastAsia="Times New Roman"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330C9"/>
    <w:pPr>
      <w:jc w:val="both"/>
    </w:pPr>
    <w:rPr>
      <w:sz w:val="24"/>
      <w:szCs w:val="20"/>
    </w:rPr>
  </w:style>
  <w:style w:type="paragraph" w:styleId="Nadpis1">
    <w:name w:val="heading 1"/>
    <w:basedOn w:val="Normln"/>
    <w:next w:val="Normln"/>
    <w:link w:val="Nadpis1Char"/>
    <w:uiPriority w:val="99"/>
    <w:qFormat/>
    <w:rsid w:val="007330C9"/>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166039"/>
    <w:pPr>
      <w:shd w:val="clear" w:color="auto" w:fill="FFFFFF"/>
      <w:tabs>
        <w:tab w:val="num" w:pos="567"/>
      </w:tabs>
      <w:spacing w:before="480"/>
      <w:ind w:left="567" w:hanging="567"/>
      <w:outlineLvl w:val="1"/>
    </w:pPr>
    <w:rPr>
      <w:b/>
      <w:bCs/>
      <w:szCs w:val="26"/>
    </w:rPr>
  </w:style>
  <w:style w:type="paragraph" w:styleId="Nadpis3">
    <w:name w:val="heading 3"/>
    <w:basedOn w:val="Normln"/>
    <w:next w:val="Normln"/>
    <w:link w:val="Nadpis3Char"/>
    <w:uiPriority w:val="99"/>
    <w:qFormat/>
    <w:rsid w:val="00166039"/>
    <w:pPr>
      <w:tabs>
        <w:tab w:val="left" w:pos="851"/>
      </w:tabs>
      <w:spacing w:before="360"/>
      <w:ind w:left="851" w:hanging="851"/>
      <w:outlineLvl w:val="2"/>
    </w:pPr>
    <w:rPr>
      <w:b/>
      <w:bCs/>
      <w:szCs w:val="24"/>
    </w:rPr>
  </w:style>
  <w:style w:type="paragraph" w:styleId="Nadpis4">
    <w:name w:val="heading 4"/>
    <w:basedOn w:val="Normln"/>
    <w:next w:val="Normln"/>
    <w:link w:val="Nadpis4Char"/>
    <w:uiPriority w:val="99"/>
    <w:qFormat/>
    <w:rsid w:val="00166039"/>
    <w:pPr>
      <w:tabs>
        <w:tab w:val="left" w:pos="851"/>
      </w:tabs>
      <w:spacing w:before="120"/>
      <w:ind w:left="851" w:hanging="851"/>
      <w:outlineLvl w:val="3"/>
    </w:pPr>
    <w:rPr>
      <w:b/>
      <w:bCs/>
      <w:iCs/>
      <w:szCs w:val="24"/>
    </w:rPr>
  </w:style>
  <w:style w:type="paragraph" w:styleId="Nadpis5">
    <w:name w:val="heading 5"/>
    <w:basedOn w:val="Normln"/>
    <w:next w:val="Normln"/>
    <w:link w:val="Nadpis5Char"/>
    <w:uiPriority w:val="99"/>
    <w:qFormat/>
    <w:rsid w:val="00166039"/>
    <w:pPr>
      <w:tabs>
        <w:tab w:val="left" w:pos="1134"/>
      </w:tabs>
      <w:ind w:left="1134" w:hanging="1134"/>
      <w:jc w:val="left"/>
      <w:outlineLvl w:val="4"/>
    </w:pPr>
    <w:rPr>
      <w:b/>
      <w:bCs/>
      <w:szCs w:val="24"/>
    </w:rPr>
  </w:style>
  <w:style w:type="paragraph" w:styleId="Nadpis6">
    <w:name w:val="heading 6"/>
    <w:basedOn w:val="Normln"/>
    <w:next w:val="Normln"/>
    <w:link w:val="Nadpis6Char"/>
    <w:uiPriority w:val="99"/>
    <w:qFormat/>
    <w:rsid w:val="00166039"/>
    <w:pPr>
      <w:tabs>
        <w:tab w:val="num" w:pos="567"/>
      </w:tabs>
      <w:spacing w:line="271" w:lineRule="auto"/>
      <w:ind w:left="567" w:hanging="567"/>
      <w:outlineLvl w:val="5"/>
    </w:pPr>
    <w:rPr>
      <w:rFonts w:ascii="Cambria" w:hAnsi="Cambria"/>
      <w:b/>
      <w:bCs/>
      <w:i/>
      <w:iCs/>
      <w:color w:val="7F7F7F"/>
      <w:szCs w:val="24"/>
    </w:rPr>
  </w:style>
  <w:style w:type="paragraph" w:styleId="Nadpis7">
    <w:name w:val="heading 7"/>
    <w:basedOn w:val="Normln"/>
    <w:next w:val="Normln"/>
    <w:link w:val="Nadpis7Char"/>
    <w:uiPriority w:val="99"/>
    <w:qFormat/>
    <w:rsid w:val="00166039"/>
    <w:pPr>
      <w:tabs>
        <w:tab w:val="num" w:pos="8307"/>
      </w:tabs>
      <w:ind w:left="8307" w:hanging="567"/>
      <w:outlineLvl w:val="6"/>
    </w:pPr>
    <w:rPr>
      <w:rFonts w:ascii="Cambria" w:hAnsi="Cambria"/>
      <w:i/>
      <w:iCs/>
      <w:szCs w:val="24"/>
    </w:rPr>
  </w:style>
  <w:style w:type="paragraph" w:styleId="Nadpis8">
    <w:name w:val="heading 8"/>
    <w:basedOn w:val="Normln"/>
    <w:next w:val="Normln"/>
    <w:link w:val="Nadpis8Char"/>
    <w:uiPriority w:val="99"/>
    <w:qFormat/>
    <w:rsid w:val="00166039"/>
    <w:pPr>
      <w:tabs>
        <w:tab w:val="num" w:pos="567"/>
      </w:tabs>
      <w:ind w:left="567" w:hanging="567"/>
      <w:outlineLvl w:val="7"/>
    </w:pPr>
    <w:rPr>
      <w:rFonts w:ascii="Cambria" w:hAnsi="Cambria"/>
      <w:sz w:val="20"/>
    </w:rPr>
  </w:style>
  <w:style w:type="paragraph" w:styleId="Nadpis9">
    <w:name w:val="heading 9"/>
    <w:basedOn w:val="Normln"/>
    <w:next w:val="Normln"/>
    <w:link w:val="Nadpis9Char"/>
    <w:uiPriority w:val="99"/>
    <w:qFormat/>
    <w:rsid w:val="00166039"/>
    <w:pPr>
      <w:tabs>
        <w:tab w:val="num" w:pos="567"/>
      </w:tabs>
      <w:ind w:left="567" w:hanging="567"/>
      <w:outlineLvl w:val="8"/>
    </w:pPr>
    <w:rPr>
      <w:rFonts w:ascii="Cambria" w:hAnsi="Cambria"/>
      <w:i/>
      <w:iCs/>
      <w:spacing w:val="5"/>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66039"/>
    <w:rPr>
      <w:rFonts w:ascii="Arial" w:hAnsi="Arial"/>
      <w:b/>
      <w:kern w:val="28"/>
      <w:sz w:val="28"/>
    </w:rPr>
  </w:style>
  <w:style w:type="character" w:customStyle="1" w:styleId="Nadpis2Char">
    <w:name w:val="Nadpis 2 Char"/>
    <w:basedOn w:val="Standardnpsmoodstavce"/>
    <w:link w:val="Nadpis2"/>
    <w:uiPriority w:val="99"/>
    <w:locked/>
    <w:rsid w:val="00166039"/>
    <w:rPr>
      <w:rFonts w:cs="Times New Roman"/>
      <w:b/>
      <w:bCs/>
      <w:sz w:val="26"/>
      <w:szCs w:val="26"/>
      <w:shd w:val="clear" w:color="auto" w:fill="FFFFFF"/>
    </w:rPr>
  </w:style>
  <w:style w:type="character" w:customStyle="1" w:styleId="Nadpis3Char">
    <w:name w:val="Nadpis 3 Char"/>
    <w:basedOn w:val="Standardnpsmoodstavce"/>
    <w:link w:val="Nadpis3"/>
    <w:uiPriority w:val="99"/>
    <w:locked/>
    <w:rsid w:val="00166039"/>
    <w:rPr>
      <w:rFonts w:cs="Times New Roman"/>
      <w:b/>
      <w:bCs/>
      <w:sz w:val="24"/>
      <w:szCs w:val="24"/>
    </w:rPr>
  </w:style>
  <w:style w:type="character" w:customStyle="1" w:styleId="Nadpis4Char">
    <w:name w:val="Nadpis 4 Char"/>
    <w:basedOn w:val="Standardnpsmoodstavce"/>
    <w:link w:val="Nadpis4"/>
    <w:uiPriority w:val="99"/>
    <w:locked/>
    <w:rsid w:val="00166039"/>
    <w:rPr>
      <w:rFonts w:cs="Times New Roman"/>
      <w:b/>
      <w:bCs/>
      <w:iCs/>
      <w:sz w:val="24"/>
      <w:szCs w:val="24"/>
    </w:rPr>
  </w:style>
  <w:style w:type="character" w:customStyle="1" w:styleId="Nadpis5Char">
    <w:name w:val="Nadpis 5 Char"/>
    <w:basedOn w:val="Standardnpsmoodstavce"/>
    <w:link w:val="Nadpis5"/>
    <w:uiPriority w:val="99"/>
    <w:locked/>
    <w:rsid w:val="00166039"/>
    <w:rPr>
      <w:rFonts w:cs="Times New Roman"/>
      <w:b/>
      <w:bCs/>
      <w:sz w:val="24"/>
      <w:szCs w:val="24"/>
    </w:rPr>
  </w:style>
  <w:style w:type="character" w:customStyle="1" w:styleId="Nadpis6Char">
    <w:name w:val="Nadpis 6 Char"/>
    <w:basedOn w:val="Standardnpsmoodstavce"/>
    <w:link w:val="Nadpis6"/>
    <w:uiPriority w:val="99"/>
    <w:locked/>
    <w:rsid w:val="00166039"/>
    <w:rPr>
      <w:rFonts w:ascii="Cambria" w:hAnsi="Cambria" w:cs="Times New Roman"/>
      <w:b/>
      <w:bCs/>
      <w:i/>
      <w:iCs/>
      <w:color w:val="7F7F7F"/>
      <w:sz w:val="24"/>
      <w:szCs w:val="24"/>
    </w:rPr>
  </w:style>
  <w:style w:type="character" w:customStyle="1" w:styleId="Nadpis7Char">
    <w:name w:val="Nadpis 7 Char"/>
    <w:basedOn w:val="Standardnpsmoodstavce"/>
    <w:link w:val="Nadpis7"/>
    <w:uiPriority w:val="99"/>
    <w:locked/>
    <w:rsid w:val="00166039"/>
    <w:rPr>
      <w:rFonts w:ascii="Cambria" w:hAnsi="Cambria" w:cs="Times New Roman"/>
      <w:i/>
      <w:iCs/>
      <w:sz w:val="24"/>
      <w:szCs w:val="24"/>
    </w:rPr>
  </w:style>
  <w:style w:type="character" w:customStyle="1" w:styleId="Nadpis8Char">
    <w:name w:val="Nadpis 8 Char"/>
    <w:basedOn w:val="Standardnpsmoodstavce"/>
    <w:link w:val="Nadpis8"/>
    <w:uiPriority w:val="99"/>
    <w:locked/>
    <w:rsid w:val="00166039"/>
    <w:rPr>
      <w:rFonts w:ascii="Cambria" w:hAnsi="Cambria" w:cs="Times New Roman"/>
    </w:rPr>
  </w:style>
  <w:style w:type="character" w:customStyle="1" w:styleId="Nadpis9Char">
    <w:name w:val="Nadpis 9 Char"/>
    <w:basedOn w:val="Standardnpsmoodstavce"/>
    <w:link w:val="Nadpis9"/>
    <w:uiPriority w:val="99"/>
    <w:locked/>
    <w:rsid w:val="00166039"/>
    <w:rPr>
      <w:rFonts w:ascii="Cambria" w:hAnsi="Cambria" w:cs="Times New Roman"/>
      <w:i/>
      <w:iCs/>
      <w:spacing w:val="5"/>
    </w:rPr>
  </w:style>
  <w:style w:type="paragraph" w:styleId="Zhlav">
    <w:name w:val="header"/>
    <w:basedOn w:val="Normln"/>
    <w:link w:val="ZhlavChar"/>
    <w:uiPriority w:val="99"/>
    <w:rsid w:val="007330C9"/>
    <w:pPr>
      <w:tabs>
        <w:tab w:val="center" w:pos="4536"/>
        <w:tab w:val="right" w:pos="9072"/>
      </w:tabs>
    </w:pPr>
  </w:style>
  <w:style w:type="character" w:customStyle="1" w:styleId="ZhlavChar">
    <w:name w:val="Záhlaví Char"/>
    <w:basedOn w:val="Standardnpsmoodstavce"/>
    <w:link w:val="Zhlav"/>
    <w:uiPriority w:val="99"/>
    <w:locked/>
    <w:rsid w:val="00166039"/>
    <w:rPr>
      <w:sz w:val="24"/>
    </w:rPr>
  </w:style>
  <w:style w:type="paragraph" w:customStyle="1" w:styleId="Textparagrafu">
    <w:name w:val="Text paragrafu"/>
    <w:basedOn w:val="Normln"/>
    <w:uiPriority w:val="99"/>
    <w:rsid w:val="007330C9"/>
    <w:pPr>
      <w:spacing w:before="240"/>
      <w:ind w:firstLine="425"/>
      <w:outlineLvl w:val="5"/>
    </w:pPr>
  </w:style>
  <w:style w:type="paragraph" w:customStyle="1" w:styleId="Paragraf">
    <w:name w:val="Paragraf"/>
    <w:basedOn w:val="Normln"/>
    <w:next w:val="Textodstavce"/>
    <w:link w:val="ParagrafChar"/>
    <w:uiPriority w:val="99"/>
    <w:rsid w:val="007330C9"/>
    <w:pPr>
      <w:keepNext/>
      <w:keepLines/>
      <w:spacing w:before="240"/>
      <w:jc w:val="center"/>
      <w:outlineLvl w:val="5"/>
    </w:pPr>
  </w:style>
  <w:style w:type="paragraph" w:customStyle="1" w:styleId="Oddl">
    <w:name w:val="Oddíl"/>
    <w:basedOn w:val="Normln"/>
    <w:next w:val="Nadpisoddlu"/>
    <w:uiPriority w:val="99"/>
    <w:rsid w:val="007330C9"/>
    <w:pPr>
      <w:keepNext/>
      <w:keepLines/>
      <w:spacing w:before="240"/>
      <w:jc w:val="center"/>
      <w:outlineLvl w:val="4"/>
    </w:pPr>
  </w:style>
  <w:style w:type="paragraph" w:customStyle="1" w:styleId="Nadpisoddlu">
    <w:name w:val="Nadpis oddílu"/>
    <w:basedOn w:val="Normln"/>
    <w:next w:val="Paragraf"/>
    <w:link w:val="NadpisoddluChar1"/>
    <w:uiPriority w:val="99"/>
    <w:rsid w:val="007330C9"/>
    <w:pPr>
      <w:keepNext/>
      <w:keepLines/>
      <w:jc w:val="center"/>
      <w:outlineLvl w:val="4"/>
    </w:pPr>
    <w:rPr>
      <w:b/>
    </w:rPr>
  </w:style>
  <w:style w:type="paragraph" w:customStyle="1" w:styleId="Dl">
    <w:name w:val="Díl"/>
    <w:basedOn w:val="Normln"/>
    <w:next w:val="Nadpisdlu"/>
    <w:uiPriority w:val="99"/>
    <w:rsid w:val="007330C9"/>
    <w:pPr>
      <w:keepNext/>
      <w:keepLines/>
      <w:spacing w:before="240"/>
      <w:jc w:val="center"/>
      <w:outlineLvl w:val="3"/>
    </w:pPr>
  </w:style>
  <w:style w:type="paragraph" w:customStyle="1" w:styleId="Nadpisdlu">
    <w:name w:val="Nadpis dílu"/>
    <w:basedOn w:val="Normln"/>
    <w:next w:val="Oddl"/>
    <w:uiPriority w:val="99"/>
    <w:rsid w:val="007330C9"/>
    <w:pPr>
      <w:keepNext/>
      <w:keepLines/>
      <w:jc w:val="center"/>
      <w:outlineLvl w:val="3"/>
    </w:pPr>
    <w:rPr>
      <w:b/>
    </w:rPr>
  </w:style>
  <w:style w:type="paragraph" w:customStyle="1" w:styleId="Hlava">
    <w:name w:val="Hlava"/>
    <w:basedOn w:val="Normln"/>
    <w:next w:val="Nadpishlavy"/>
    <w:uiPriority w:val="99"/>
    <w:rsid w:val="007330C9"/>
    <w:pPr>
      <w:keepNext/>
      <w:keepLines/>
      <w:spacing w:before="240"/>
      <w:jc w:val="center"/>
      <w:outlineLvl w:val="2"/>
    </w:pPr>
  </w:style>
  <w:style w:type="paragraph" w:customStyle="1" w:styleId="Nadpishlavy">
    <w:name w:val="Nadpis hlavy"/>
    <w:basedOn w:val="Normln"/>
    <w:next w:val="Dl"/>
    <w:uiPriority w:val="99"/>
    <w:rsid w:val="007330C9"/>
    <w:pPr>
      <w:keepNext/>
      <w:keepLines/>
      <w:jc w:val="center"/>
      <w:outlineLvl w:val="2"/>
    </w:pPr>
    <w:rPr>
      <w:b/>
    </w:rPr>
  </w:style>
  <w:style w:type="paragraph" w:customStyle="1" w:styleId="ST">
    <w:name w:val="ČÁST"/>
    <w:basedOn w:val="Normln"/>
    <w:next w:val="NADPISSTI"/>
    <w:uiPriority w:val="99"/>
    <w:rsid w:val="007330C9"/>
    <w:pPr>
      <w:keepNext/>
      <w:keepLines/>
      <w:spacing w:before="240" w:after="120"/>
      <w:jc w:val="center"/>
      <w:outlineLvl w:val="1"/>
    </w:pPr>
    <w:rPr>
      <w:caps/>
    </w:rPr>
  </w:style>
  <w:style w:type="paragraph" w:customStyle="1" w:styleId="NADPISSTI">
    <w:name w:val="NADPIS ČÁSTI"/>
    <w:basedOn w:val="Normln"/>
    <w:next w:val="Hlava"/>
    <w:link w:val="NADPISSTIChar"/>
    <w:uiPriority w:val="99"/>
    <w:rsid w:val="007330C9"/>
    <w:pPr>
      <w:keepNext/>
      <w:keepLines/>
      <w:jc w:val="center"/>
      <w:outlineLvl w:val="1"/>
    </w:pPr>
    <w:rPr>
      <w:b/>
    </w:rPr>
  </w:style>
  <w:style w:type="paragraph" w:customStyle="1" w:styleId="ZKON">
    <w:name w:val="ZÁKON"/>
    <w:basedOn w:val="Normln"/>
    <w:next w:val="nadpiszkona"/>
    <w:uiPriority w:val="99"/>
    <w:rsid w:val="007330C9"/>
    <w:pPr>
      <w:keepNext/>
      <w:keepLines/>
      <w:jc w:val="center"/>
      <w:outlineLvl w:val="0"/>
    </w:pPr>
    <w:rPr>
      <w:b/>
      <w:caps/>
    </w:rPr>
  </w:style>
  <w:style w:type="paragraph" w:customStyle="1" w:styleId="nadpiszkona">
    <w:name w:val="nadpis zákona"/>
    <w:basedOn w:val="Normln"/>
    <w:next w:val="Parlament"/>
    <w:uiPriority w:val="99"/>
    <w:rsid w:val="007330C9"/>
    <w:pPr>
      <w:keepNext/>
      <w:keepLines/>
      <w:spacing w:before="120"/>
      <w:jc w:val="center"/>
      <w:outlineLvl w:val="0"/>
    </w:pPr>
    <w:rPr>
      <w:b/>
    </w:rPr>
  </w:style>
  <w:style w:type="paragraph" w:customStyle="1" w:styleId="Parlament">
    <w:name w:val="Parlament"/>
    <w:basedOn w:val="Normln"/>
    <w:next w:val="ST"/>
    <w:uiPriority w:val="99"/>
    <w:rsid w:val="007330C9"/>
    <w:pPr>
      <w:keepNext/>
      <w:keepLines/>
      <w:spacing w:before="360" w:after="240"/>
    </w:pPr>
  </w:style>
  <w:style w:type="paragraph" w:customStyle="1" w:styleId="Textlnku">
    <w:name w:val="Text článku"/>
    <w:basedOn w:val="Normln"/>
    <w:link w:val="TextlnkuChar"/>
    <w:uiPriority w:val="99"/>
    <w:rsid w:val="007330C9"/>
    <w:pPr>
      <w:spacing w:before="240"/>
      <w:ind w:firstLine="425"/>
      <w:outlineLvl w:val="5"/>
    </w:pPr>
  </w:style>
  <w:style w:type="paragraph" w:customStyle="1" w:styleId="lnek">
    <w:name w:val="Článek"/>
    <w:basedOn w:val="Normln"/>
    <w:next w:val="Textodstavce"/>
    <w:link w:val="lnekChar"/>
    <w:uiPriority w:val="99"/>
    <w:rsid w:val="007330C9"/>
    <w:pPr>
      <w:keepNext/>
      <w:keepLines/>
      <w:spacing w:before="240"/>
      <w:jc w:val="center"/>
      <w:outlineLvl w:val="5"/>
    </w:pPr>
  </w:style>
  <w:style w:type="paragraph" w:customStyle="1" w:styleId="CELEX">
    <w:name w:val="CELEX"/>
    <w:basedOn w:val="Normln"/>
    <w:next w:val="Normln"/>
    <w:uiPriority w:val="99"/>
    <w:rsid w:val="007330C9"/>
    <w:pPr>
      <w:spacing w:before="60"/>
    </w:pPr>
    <w:rPr>
      <w:i/>
      <w:sz w:val="20"/>
    </w:rPr>
  </w:style>
  <w:style w:type="paragraph" w:customStyle="1" w:styleId="funkce">
    <w:name w:val="funkce"/>
    <w:basedOn w:val="Normln"/>
    <w:uiPriority w:val="99"/>
    <w:rsid w:val="007330C9"/>
    <w:pPr>
      <w:keepLines/>
      <w:jc w:val="center"/>
    </w:pPr>
  </w:style>
  <w:style w:type="paragraph" w:customStyle="1" w:styleId="Psmeno">
    <w:name w:val="&quot;Písmeno&quot;"/>
    <w:basedOn w:val="Normln"/>
    <w:next w:val="Normln"/>
    <w:uiPriority w:val="99"/>
    <w:rsid w:val="007330C9"/>
    <w:pPr>
      <w:keepNext/>
      <w:keepLines/>
      <w:ind w:left="425" w:hanging="425"/>
    </w:pPr>
  </w:style>
  <w:style w:type="paragraph" w:customStyle="1" w:styleId="Oznaenpozmn">
    <w:name w:val="Označení pozm.n."/>
    <w:basedOn w:val="Normln"/>
    <w:next w:val="Normln"/>
    <w:uiPriority w:val="99"/>
    <w:rsid w:val="007330C9"/>
    <w:pPr>
      <w:numPr>
        <w:numId w:val="3"/>
      </w:numPr>
      <w:spacing w:after="120"/>
    </w:pPr>
    <w:rPr>
      <w:b/>
    </w:rPr>
  </w:style>
  <w:style w:type="paragraph" w:customStyle="1" w:styleId="Textpozmn">
    <w:name w:val="Text pozm.n."/>
    <w:basedOn w:val="Normln"/>
    <w:next w:val="Normln"/>
    <w:uiPriority w:val="99"/>
    <w:rsid w:val="007330C9"/>
    <w:pPr>
      <w:numPr>
        <w:numId w:val="4"/>
      </w:numPr>
      <w:tabs>
        <w:tab w:val="clear" w:pos="425"/>
        <w:tab w:val="left" w:pos="851"/>
      </w:tabs>
      <w:spacing w:after="120"/>
      <w:ind w:left="850"/>
    </w:pPr>
  </w:style>
  <w:style w:type="paragraph" w:customStyle="1" w:styleId="Novelizanbod">
    <w:name w:val="Novelizační bod"/>
    <w:basedOn w:val="Normln"/>
    <w:next w:val="Normln"/>
    <w:link w:val="NovelizanbodChar"/>
    <w:uiPriority w:val="99"/>
    <w:rsid w:val="007330C9"/>
    <w:pPr>
      <w:keepNext/>
      <w:keepLines/>
      <w:numPr>
        <w:numId w:val="1"/>
      </w:numPr>
      <w:tabs>
        <w:tab w:val="left" w:pos="851"/>
      </w:tabs>
      <w:spacing w:before="480" w:after="120"/>
    </w:pPr>
  </w:style>
  <w:style w:type="paragraph" w:customStyle="1" w:styleId="Novelizanbodvpozmn">
    <w:name w:val="Novelizační bod v pozm.n."/>
    <w:basedOn w:val="Normln"/>
    <w:next w:val="Normln"/>
    <w:uiPriority w:val="99"/>
    <w:rsid w:val="007330C9"/>
    <w:pPr>
      <w:keepNext/>
      <w:keepLines/>
      <w:numPr>
        <w:numId w:val="2"/>
      </w:numPr>
      <w:tabs>
        <w:tab w:val="clear" w:pos="851"/>
        <w:tab w:val="left" w:pos="1418"/>
      </w:tabs>
      <w:spacing w:before="240"/>
      <w:ind w:left="1418" w:hanging="567"/>
    </w:pPr>
  </w:style>
  <w:style w:type="paragraph" w:customStyle="1" w:styleId="Nadpispozmn">
    <w:name w:val="Nadpis pozm.n."/>
    <w:basedOn w:val="Normln"/>
    <w:next w:val="Normln"/>
    <w:uiPriority w:val="99"/>
    <w:rsid w:val="007330C9"/>
    <w:pPr>
      <w:keepNext/>
      <w:keepLines/>
      <w:spacing w:after="120"/>
      <w:jc w:val="center"/>
    </w:pPr>
    <w:rPr>
      <w:b/>
      <w:sz w:val="32"/>
    </w:rPr>
  </w:style>
  <w:style w:type="paragraph" w:customStyle="1" w:styleId="Textbodu">
    <w:name w:val="Text bodu"/>
    <w:basedOn w:val="Normln"/>
    <w:uiPriority w:val="99"/>
    <w:rsid w:val="007330C9"/>
    <w:pPr>
      <w:numPr>
        <w:ilvl w:val="2"/>
        <w:numId w:val="5"/>
      </w:numPr>
      <w:outlineLvl w:val="8"/>
    </w:pPr>
  </w:style>
  <w:style w:type="paragraph" w:customStyle="1" w:styleId="Textpsmene">
    <w:name w:val="Text písmene"/>
    <w:basedOn w:val="Normln"/>
    <w:link w:val="TextpsmeneChar"/>
    <w:uiPriority w:val="99"/>
    <w:rsid w:val="007330C9"/>
    <w:pPr>
      <w:numPr>
        <w:ilvl w:val="1"/>
        <w:numId w:val="5"/>
      </w:numPr>
      <w:outlineLvl w:val="7"/>
    </w:pPr>
  </w:style>
  <w:style w:type="character" w:customStyle="1" w:styleId="Odkaznapoznpodarou">
    <w:name w:val="Odkaz na pozn. pod čarou"/>
    <w:basedOn w:val="Standardnpsmoodstavce"/>
    <w:uiPriority w:val="99"/>
    <w:rsid w:val="007330C9"/>
    <w:rPr>
      <w:rFonts w:cs="Times New Roman"/>
      <w:vertAlign w:val="superscript"/>
    </w:rPr>
  </w:style>
  <w:style w:type="paragraph" w:customStyle="1" w:styleId="Textodstavce">
    <w:name w:val="Text odstavce"/>
    <w:basedOn w:val="Normln"/>
    <w:link w:val="TextodstavceChar"/>
    <w:uiPriority w:val="99"/>
    <w:rsid w:val="007330C9"/>
    <w:pPr>
      <w:numPr>
        <w:numId w:val="5"/>
      </w:numPr>
      <w:tabs>
        <w:tab w:val="left" w:pos="851"/>
      </w:tabs>
      <w:spacing w:before="120" w:after="120"/>
      <w:outlineLvl w:val="6"/>
    </w:pPr>
  </w:style>
  <w:style w:type="paragraph" w:customStyle="1" w:styleId="Textbodunovely">
    <w:name w:val="Text bodu novely"/>
    <w:basedOn w:val="Normln"/>
    <w:next w:val="Normln"/>
    <w:uiPriority w:val="99"/>
    <w:rsid w:val="007330C9"/>
    <w:pPr>
      <w:ind w:left="567" w:hanging="567"/>
    </w:pPr>
  </w:style>
  <w:style w:type="character" w:styleId="slostrnky">
    <w:name w:val="page number"/>
    <w:basedOn w:val="Standardnpsmoodstavce"/>
    <w:uiPriority w:val="99"/>
    <w:rsid w:val="007330C9"/>
    <w:rPr>
      <w:rFonts w:cs="Times New Roman"/>
    </w:rPr>
  </w:style>
  <w:style w:type="paragraph" w:styleId="Zpat">
    <w:name w:val="footer"/>
    <w:basedOn w:val="Normln"/>
    <w:link w:val="ZpatChar"/>
    <w:uiPriority w:val="99"/>
    <w:rsid w:val="007330C9"/>
    <w:pPr>
      <w:tabs>
        <w:tab w:val="center" w:pos="4536"/>
        <w:tab w:val="right" w:pos="9072"/>
      </w:tabs>
    </w:pPr>
  </w:style>
  <w:style w:type="character" w:customStyle="1" w:styleId="ZpatChar">
    <w:name w:val="Zápatí Char"/>
    <w:basedOn w:val="Standardnpsmoodstavce"/>
    <w:link w:val="Zpat"/>
    <w:uiPriority w:val="99"/>
    <w:locked/>
    <w:rsid w:val="00166039"/>
    <w:rPr>
      <w:sz w:val="24"/>
    </w:rPr>
  </w:style>
  <w:style w:type="paragraph" w:styleId="Textpoznpodarou">
    <w:name w:val="footnote text"/>
    <w:basedOn w:val="Normln"/>
    <w:link w:val="TextpoznpodarouChar"/>
    <w:uiPriority w:val="99"/>
    <w:semiHidden/>
    <w:rsid w:val="007330C9"/>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166039"/>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basedOn w:val="Standardnpsmoodstavce"/>
    <w:uiPriority w:val="99"/>
    <w:rsid w:val="007330C9"/>
    <w:rPr>
      <w:rFonts w:cs="Times New Roman"/>
      <w:vertAlign w:val="superscript"/>
    </w:rPr>
  </w:style>
  <w:style w:type="paragraph" w:styleId="Titulek">
    <w:name w:val="caption"/>
    <w:basedOn w:val="Normln"/>
    <w:next w:val="Normln"/>
    <w:uiPriority w:val="99"/>
    <w:qFormat/>
    <w:rsid w:val="007330C9"/>
    <w:pPr>
      <w:spacing w:before="120" w:after="120"/>
    </w:pPr>
    <w:rPr>
      <w:b/>
    </w:rPr>
  </w:style>
  <w:style w:type="paragraph" w:customStyle="1" w:styleId="Nvrh">
    <w:name w:val="Návrh"/>
    <w:basedOn w:val="Normln"/>
    <w:next w:val="ZKON"/>
    <w:uiPriority w:val="99"/>
    <w:rsid w:val="007330C9"/>
    <w:pPr>
      <w:keepNext/>
      <w:keepLines/>
      <w:spacing w:after="240"/>
      <w:jc w:val="center"/>
      <w:outlineLvl w:val="0"/>
    </w:pPr>
    <w:rPr>
      <w:spacing w:val="40"/>
    </w:rPr>
  </w:style>
  <w:style w:type="paragraph" w:customStyle="1" w:styleId="Podpis">
    <w:name w:val="Podpis_"/>
    <w:basedOn w:val="Normln"/>
    <w:next w:val="funkce"/>
    <w:uiPriority w:val="99"/>
    <w:rsid w:val="007330C9"/>
    <w:pPr>
      <w:keepNext/>
      <w:keepLines/>
      <w:spacing w:before="720"/>
      <w:jc w:val="center"/>
    </w:pPr>
  </w:style>
  <w:style w:type="paragraph" w:customStyle="1" w:styleId="VARIANTA">
    <w:name w:val="VARIANTA"/>
    <w:basedOn w:val="Normln"/>
    <w:next w:val="Normln"/>
    <w:uiPriority w:val="99"/>
    <w:rsid w:val="007330C9"/>
    <w:pPr>
      <w:keepNext/>
      <w:spacing w:before="120" w:after="120"/>
    </w:pPr>
    <w:rPr>
      <w:caps/>
      <w:spacing w:val="60"/>
    </w:rPr>
  </w:style>
  <w:style w:type="paragraph" w:customStyle="1" w:styleId="VARIANTA-konec">
    <w:name w:val="VARIANTA - konec"/>
    <w:basedOn w:val="Normln"/>
    <w:next w:val="Normln"/>
    <w:uiPriority w:val="99"/>
    <w:rsid w:val="007330C9"/>
    <w:rPr>
      <w:caps/>
      <w:spacing w:val="60"/>
    </w:rPr>
  </w:style>
  <w:style w:type="paragraph" w:customStyle="1" w:styleId="Nadpisparagrafu">
    <w:name w:val="Nadpis paragrafu"/>
    <w:basedOn w:val="Paragraf"/>
    <w:next w:val="Textodstavce"/>
    <w:link w:val="NadpisparagrafuChar2"/>
    <w:uiPriority w:val="99"/>
    <w:rsid w:val="007330C9"/>
    <w:rPr>
      <w:b/>
    </w:rPr>
  </w:style>
  <w:style w:type="paragraph" w:customStyle="1" w:styleId="Nadpislnku">
    <w:name w:val="Nadpis článku"/>
    <w:basedOn w:val="lnek"/>
    <w:next w:val="Textodstavce"/>
    <w:link w:val="NadpislnkuChar"/>
    <w:uiPriority w:val="99"/>
    <w:rsid w:val="007330C9"/>
    <w:rPr>
      <w:b/>
    </w:rPr>
  </w:style>
  <w:style w:type="paragraph" w:customStyle="1" w:styleId="StylKurzvaPodtrenZarovnatdobloku">
    <w:name w:val="Styl Kurzíva Podtržení Zarovnat do bloku"/>
    <w:basedOn w:val="Normln"/>
    <w:uiPriority w:val="99"/>
    <w:rsid w:val="00166039"/>
    <w:pPr>
      <w:spacing w:before="120"/>
    </w:pPr>
    <w:rPr>
      <w:i/>
      <w:iCs/>
      <w:u w:val="single"/>
    </w:rPr>
  </w:style>
  <w:style w:type="paragraph" w:customStyle="1" w:styleId="StylZarovnatdobloku">
    <w:name w:val="Styl Zarovnat do bloku"/>
    <w:basedOn w:val="Normln"/>
    <w:uiPriority w:val="99"/>
    <w:rsid w:val="00166039"/>
  </w:style>
  <w:style w:type="character" w:customStyle="1" w:styleId="TextodstavceChar">
    <w:name w:val="Text odstavce Char"/>
    <w:link w:val="Textodstavce"/>
    <w:uiPriority w:val="99"/>
    <w:locked/>
    <w:rsid w:val="00166039"/>
    <w:rPr>
      <w:sz w:val="24"/>
    </w:rPr>
  </w:style>
  <w:style w:type="character" w:customStyle="1" w:styleId="TextlnkuChar">
    <w:name w:val="Text článku Char"/>
    <w:link w:val="Textlnku"/>
    <w:uiPriority w:val="99"/>
    <w:locked/>
    <w:rsid w:val="00166039"/>
    <w:rPr>
      <w:sz w:val="24"/>
    </w:rPr>
  </w:style>
  <w:style w:type="character" w:customStyle="1" w:styleId="NovelizanbodChar">
    <w:name w:val="Novelizační bod Char"/>
    <w:link w:val="Novelizanbod"/>
    <w:uiPriority w:val="99"/>
    <w:locked/>
    <w:rsid w:val="0020731C"/>
    <w:rPr>
      <w:sz w:val="24"/>
    </w:rPr>
  </w:style>
  <w:style w:type="character" w:customStyle="1" w:styleId="TextpsmeneChar">
    <w:name w:val="Text písmene Char"/>
    <w:link w:val="Textpsmene"/>
    <w:uiPriority w:val="99"/>
    <w:locked/>
    <w:rsid w:val="00CA1A8C"/>
    <w:rPr>
      <w:sz w:val="24"/>
    </w:rPr>
  </w:style>
  <w:style w:type="paragraph" w:styleId="Textbubliny">
    <w:name w:val="Balloon Text"/>
    <w:basedOn w:val="Normln"/>
    <w:link w:val="TextbublinyChar"/>
    <w:uiPriority w:val="99"/>
    <w:semiHidden/>
    <w:rsid w:val="001660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66039"/>
    <w:rPr>
      <w:rFonts w:ascii="Tahoma" w:hAnsi="Tahoma" w:cs="Tahoma"/>
      <w:sz w:val="16"/>
      <w:szCs w:val="16"/>
    </w:rPr>
  </w:style>
  <w:style w:type="paragraph" w:customStyle="1" w:styleId="Dvodovzprva">
    <w:name w:val="Důvodová zpráva"/>
    <w:basedOn w:val="nadpiszkona"/>
    <w:link w:val="DvodovzprvaChar"/>
    <w:uiPriority w:val="99"/>
    <w:rsid w:val="00166039"/>
    <w:pPr>
      <w:keepLines w:val="0"/>
      <w:jc w:val="both"/>
    </w:pPr>
    <w:rPr>
      <w:rFonts w:ascii="Arial" w:hAnsi="Arial"/>
      <w:b w:val="0"/>
      <w:color w:val="0000FF"/>
    </w:rPr>
  </w:style>
  <w:style w:type="character" w:customStyle="1" w:styleId="DvodovzprvaChar">
    <w:name w:val="Důvodová zpráva Char"/>
    <w:link w:val="Dvodovzprva"/>
    <w:uiPriority w:val="99"/>
    <w:locked/>
    <w:rsid w:val="00166039"/>
    <w:rPr>
      <w:rFonts w:ascii="Arial" w:hAnsi="Arial"/>
      <w:color w:val="0000FF"/>
      <w:sz w:val="24"/>
    </w:rPr>
  </w:style>
  <w:style w:type="paragraph" w:styleId="Textkomente">
    <w:name w:val="annotation text"/>
    <w:basedOn w:val="Normln"/>
    <w:link w:val="TextkomenteChar"/>
    <w:uiPriority w:val="99"/>
    <w:rsid w:val="00166039"/>
    <w:rPr>
      <w:sz w:val="20"/>
    </w:rPr>
  </w:style>
  <w:style w:type="character" w:customStyle="1" w:styleId="TextkomenteChar">
    <w:name w:val="Text komentáře Char"/>
    <w:basedOn w:val="Standardnpsmoodstavce"/>
    <w:link w:val="Textkomente"/>
    <w:uiPriority w:val="99"/>
    <w:locked/>
    <w:rsid w:val="00166039"/>
    <w:rPr>
      <w:rFonts w:cs="Times New Roman"/>
    </w:rPr>
  </w:style>
  <w:style w:type="paragraph" w:styleId="Pedmtkomente">
    <w:name w:val="annotation subject"/>
    <w:basedOn w:val="Textkomente"/>
    <w:next w:val="Textkomente"/>
    <w:link w:val="PedmtkomenteChar"/>
    <w:uiPriority w:val="99"/>
    <w:semiHidden/>
    <w:rsid w:val="00166039"/>
    <w:rPr>
      <w:b/>
      <w:bCs/>
    </w:rPr>
  </w:style>
  <w:style w:type="character" w:customStyle="1" w:styleId="PedmtkomenteChar">
    <w:name w:val="Předmět komentáře Char"/>
    <w:basedOn w:val="TextkomenteChar"/>
    <w:link w:val="Pedmtkomente"/>
    <w:uiPriority w:val="99"/>
    <w:semiHidden/>
    <w:locked/>
    <w:rsid w:val="00166039"/>
    <w:rPr>
      <w:rFonts w:cs="Times New Roman"/>
      <w:b/>
      <w:bCs/>
    </w:rPr>
  </w:style>
  <w:style w:type="paragraph" w:styleId="Obsah1">
    <w:name w:val="toc 1"/>
    <w:basedOn w:val="Normln"/>
    <w:next w:val="Normln"/>
    <w:uiPriority w:val="99"/>
    <w:rsid w:val="00166039"/>
    <w:pPr>
      <w:jc w:val="left"/>
    </w:pPr>
    <w:rPr>
      <w:bCs/>
      <w:caps/>
    </w:rPr>
  </w:style>
  <w:style w:type="character" w:styleId="Hypertextovodkaz">
    <w:name w:val="Hyperlink"/>
    <w:basedOn w:val="Standardnpsmoodstavce"/>
    <w:uiPriority w:val="99"/>
    <w:rsid w:val="00166039"/>
    <w:rPr>
      <w:rFonts w:cs="Times New Roman"/>
      <w:color w:val="0000FF"/>
      <w:sz w:val="24"/>
      <w:u w:val="single"/>
    </w:rPr>
  </w:style>
  <w:style w:type="paragraph" w:customStyle="1" w:styleId="odstavecEva">
    <w:name w:val="odstavecEva"/>
    <w:basedOn w:val="Normln"/>
    <w:uiPriority w:val="99"/>
    <w:rsid w:val="00166039"/>
    <w:pPr>
      <w:spacing w:before="120"/>
      <w:ind w:firstLine="425"/>
    </w:pPr>
    <w:rPr>
      <w:szCs w:val="24"/>
    </w:rPr>
  </w:style>
  <w:style w:type="paragraph" w:customStyle="1" w:styleId="styld">
    <w:name w:val="styld"/>
    <w:basedOn w:val="Normln"/>
    <w:uiPriority w:val="99"/>
    <w:rsid w:val="00166039"/>
    <w:pPr>
      <w:spacing w:line="360" w:lineRule="auto"/>
    </w:pPr>
    <w:rPr>
      <w:rFonts w:ascii="Arial" w:hAnsi="Arial" w:cs="Arial"/>
      <w:szCs w:val="24"/>
    </w:rPr>
  </w:style>
  <w:style w:type="paragraph" w:customStyle="1" w:styleId="psmeno0">
    <w:name w:val="písmeno"/>
    <w:basedOn w:val="Normln"/>
    <w:link w:val="psmenoChar"/>
    <w:uiPriority w:val="99"/>
    <w:rsid w:val="00166039"/>
    <w:pPr>
      <w:tabs>
        <w:tab w:val="left" w:pos="425"/>
      </w:tabs>
      <w:ind w:left="425" w:hanging="425"/>
    </w:pPr>
    <w:rPr>
      <w:szCs w:val="24"/>
    </w:rPr>
  </w:style>
  <w:style w:type="character" w:customStyle="1" w:styleId="psmenoChar">
    <w:name w:val="písmeno Char"/>
    <w:link w:val="psmeno0"/>
    <w:uiPriority w:val="99"/>
    <w:locked/>
    <w:rsid w:val="00166039"/>
    <w:rPr>
      <w:sz w:val="24"/>
    </w:rPr>
  </w:style>
  <w:style w:type="paragraph" w:styleId="Zkladntextodsazen2">
    <w:name w:val="Body Text Indent 2"/>
    <w:basedOn w:val="Normln"/>
    <w:link w:val="Zkladntextodsazen2Char"/>
    <w:uiPriority w:val="99"/>
    <w:rsid w:val="00166039"/>
    <w:pPr>
      <w:tabs>
        <w:tab w:val="left" w:pos="0"/>
      </w:tabs>
      <w:ind w:left="360" w:hanging="360"/>
      <w:jc w:val="left"/>
    </w:pPr>
  </w:style>
  <w:style w:type="character" w:customStyle="1" w:styleId="Zkladntextodsazen2Char">
    <w:name w:val="Základní text odsazený 2 Char"/>
    <w:basedOn w:val="Standardnpsmoodstavce"/>
    <w:link w:val="Zkladntextodsazen2"/>
    <w:uiPriority w:val="99"/>
    <w:locked/>
    <w:rsid w:val="00166039"/>
    <w:rPr>
      <w:rFonts w:cs="Times New Roman"/>
      <w:sz w:val="24"/>
    </w:rPr>
  </w:style>
  <w:style w:type="paragraph" w:customStyle="1" w:styleId="za10">
    <w:name w:val="za (1)"/>
    <w:basedOn w:val="Normln"/>
    <w:uiPriority w:val="99"/>
    <w:rsid w:val="00166039"/>
    <w:pPr>
      <w:widowControl w:val="0"/>
      <w:tabs>
        <w:tab w:val="num" w:pos="360"/>
      </w:tabs>
      <w:spacing w:before="120"/>
    </w:pPr>
    <w:rPr>
      <w:spacing w:val="-8"/>
    </w:rPr>
  </w:style>
  <w:style w:type="paragraph" w:customStyle="1" w:styleId="bod">
    <w:name w:val="bod"/>
    <w:basedOn w:val="Normln"/>
    <w:uiPriority w:val="99"/>
    <w:rsid w:val="00166039"/>
    <w:pPr>
      <w:tabs>
        <w:tab w:val="left" w:pos="357"/>
      </w:tabs>
      <w:ind w:left="1207" w:hanging="425"/>
    </w:pPr>
    <w:rPr>
      <w:szCs w:val="24"/>
    </w:rPr>
  </w:style>
  <w:style w:type="paragraph" w:customStyle="1" w:styleId="odstavecpodpsmeny">
    <w:name w:val="odstavec pod písmeny"/>
    <w:basedOn w:val="Normln"/>
    <w:uiPriority w:val="99"/>
    <w:rsid w:val="00166039"/>
    <w:pPr>
      <w:widowControl w:val="0"/>
    </w:pPr>
  </w:style>
  <w:style w:type="paragraph" w:styleId="Zkladntextodsazen">
    <w:name w:val="Body Text Indent"/>
    <w:basedOn w:val="Normln"/>
    <w:link w:val="ZkladntextodsazenChar"/>
    <w:uiPriority w:val="99"/>
    <w:rsid w:val="00166039"/>
    <w:pPr>
      <w:ind w:left="283"/>
    </w:pPr>
  </w:style>
  <w:style w:type="character" w:customStyle="1" w:styleId="ZkladntextodsazenChar">
    <w:name w:val="Základní text odsazený Char"/>
    <w:basedOn w:val="Standardnpsmoodstavce"/>
    <w:link w:val="Zkladntextodsazen"/>
    <w:uiPriority w:val="99"/>
    <w:locked/>
    <w:rsid w:val="00166039"/>
    <w:rPr>
      <w:rFonts w:cs="Times New Roman"/>
      <w:sz w:val="24"/>
    </w:rPr>
  </w:style>
  <w:style w:type="paragraph" w:styleId="Revize">
    <w:name w:val="Revision"/>
    <w:hidden/>
    <w:uiPriority w:val="99"/>
    <w:semiHidden/>
    <w:rsid w:val="00166039"/>
    <w:rPr>
      <w:sz w:val="24"/>
      <w:szCs w:val="20"/>
    </w:rPr>
  </w:style>
  <w:style w:type="paragraph" w:customStyle="1" w:styleId="novelizanbod0">
    <w:name w:val="novelizanbod"/>
    <w:basedOn w:val="Normln"/>
    <w:uiPriority w:val="99"/>
    <w:rsid w:val="00166039"/>
    <w:pPr>
      <w:tabs>
        <w:tab w:val="num" w:pos="425"/>
      </w:tabs>
      <w:spacing w:before="480"/>
      <w:ind w:left="425" w:hanging="425"/>
    </w:pPr>
    <w:rPr>
      <w:szCs w:val="24"/>
    </w:rPr>
  </w:style>
  <w:style w:type="paragraph" w:customStyle="1" w:styleId="varianta0">
    <w:name w:val="varianta"/>
    <w:basedOn w:val="Normln"/>
    <w:uiPriority w:val="99"/>
    <w:rsid w:val="00166039"/>
    <w:pPr>
      <w:spacing w:before="120"/>
    </w:pPr>
    <w:rPr>
      <w:caps/>
      <w:spacing w:val="60"/>
      <w:szCs w:val="24"/>
    </w:rPr>
  </w:style>
  <w:style w:type="paragraph" w:customStyle="1" w:styleId="varianta-konec0">
    <w:name w:val="varianta-konec"/>
    <w:basedOn w:val="Normln"/>
    <w:uiPriority w:val="99"/>
    <w:rsid w:val="00166039"/>
    <w:rPr>
      <w:caps/>
      <w:spacing w:val="60"/>
      <w:szCs w:val="24"/>
    </w:rPr>
  </w:style>
  <w:style w:type="paragraph" w:customStyle="1" w:styleId="CELEXPodtren">
    <w:name w:val="CELEX + Podtržení"/>
    <w:basedOn w:val="Novelizanbod"/>
    <w:link w:val="CELEXPodtrenChar"/>
    <w:uiPriority w:val="99"/>
    <w:rsid w:val="00166039"/>
    <w:pPr>
      <w:numPr>
        <w:numId w:val="0"/>
      </w:numPr>
      <w:tabs>
        <w:tab w:val="num" w:pos="425"/>
      </w:tabs>
      <w:ind w:left="425" w:hanging="425"/>
    </w:pPr>
    <w:rPr>
      <w:u w:val="single"/>
    </w:rPr>
  </w:style>
  <w:style w:type="character" w:customStyle="1" w:styleId="CELEXPodtrenChar">
    <w:name w:val="CELEX + Podtržení Char"/>
    <w:link w:val="CELEXPodtren"/>
    <w:uiPriority w:val="99"/>
    <w:locked/>
    <w:rsid w:val="00166039"/>
    <w:rPr>
      <w:sz w:val="24"/>
      <w:u w:val="single"/>
    </w:rPr>
  </w:style>
  <w:style w:type="paragraph" w:customStyle="1" w:styleId="zaa">
    <w:name w:val="za a)"/>
    <w:basedOn w:val="Normln"/>
    <w:uiPriority w:val="99"/>
    <w:rsid w:val="00166039"/>
    <w:pPr>
      <w:widowControl w:val="0"/>
      <w:tabs>
        <w:tab w:val="num" w:pos="425"/>
      </w:tabs>
      <w:ind w:left="425" w:hanging="425"/>
      <w:outlineLvl w:val="7"/>
    </w:pPr>
  </w:style>
  <w:style w:type="character" w:styleId="Siln">
    <w:name w:val="Strong"/>
    <w:basedOn w:val="Standardnpsmoodstavce"/>
    <w:uiPriority w:val="99"/>
    <w:qFormat/>
    <w:rsid w:val="00166039"/>
    <w:rPr>
      <w:rFonts w:cs="Times New Roman"/>
      <w:b/>
    </w:rPr>
  </w:style>
  <w:style w:type="paragraph" w:customStyle="1" w:styleId="dvodovzprva0">
    <w:name w:val="dvodovzprva"/>
    <w:basedOn w:val="Normln"/>
    <w:uiPriority w:val="99"/>
    <w:rsid w:val="00166039"/>
    <w:pPr>
      <w:spacing w:before="120"/>
    </w:pPr>
    <w:rPr>
      <w:rFonts w:ascii="Arial" w:hAnsi="Arial" w:cs="Arial"/>
      <w:color w:val="0000FF"/>
      <w:szCs w:val="24"/>
    </w:rPr>
  </w:style>
  <w:style w:type="paragraph" w:styleId="Zkladntext">
    <w:name w:val="Body Text"/>
    <w:basedOn w:val="Normln"/>
    <w:link w:val="ZkladntextChar"/>
    <w:uiPriority w:val="99"/>
    <w:rsid w:val="00166039"/>
    <w:pPr>
      <w:jc w:val="left"/>
    </w:pPr>
    <w:rPr>
      <w:szCs w:val="24"/>
    </w:rPr>
  </w:style>
  <w:style w:type="character" w:customStyle="1" w:styleId="ZkladntextChar">
    <w:name w:val="Základní text Char"/>
    <w:basedOn w:val="Standardnpsmoodstavce"/>
    <w:link w:val="Zkladntext"/>
    <w:uiPriority w:val="99"/>
    <w:locked/>
    <w:rsid w:val="00166039"/>
    <w:rPr>
      <w:rFonts w:cs="Times New Roman"/>
      <w:sz w:val="24"/>
      <w:szCs w:val="24"/>
    </w:rPr>
  </w:style>
  <w:style w:type="paragraph" w:customStyle="1" w:styleId="textparagrafu0">
    <w:name w:val="textparagrafu"/>
    <w:basedOn w:val="Normln"/>
    <w:uiPriority w:val="99"/>
    <w:rsid w:val="00166039"/>
    <w:pPr>
      <w:spacing w:before="240"/>
      <w:ind w:firstLine="425"/>
    </w:pPr>
    <w:rPr>
      <w:szCs w:val="24"/>
    </w:rPr>
  </w:style>
  <w:style w:type="paragraph" w:customStyle="1" w:styleId="photodesc2">
    <w:name w:val="photodesc2"/>
    <w:basedOn w:val="Normln"/>
    <w:uiPriority w:val="99"/>
    <w:rsid w:val="00166039"/>
    <w:pPr>
      <w:jc w:val="left"/>
    </w:pPr>
    <w:rPr>
      <w:color w:val="333333"/>
      <w:sz w:val="18"/>
      <w:szCs w:val="18"/>
    </w:rPr>
  </w:style>
  <w:style w:type="paragraph" w:customStyle="1" w:styleId="Default">
    <w:name w:val="Default"/>
    <w:uiPriority w:val="99"/>
    <w:rsid w:val="00166039"/>
    <w:pPr>
      <w:autoSpaceDE w:val="0"/>
      <w:autoSpaceDN w:val="0"/>
      <w:adjustRightInd w:val="0"/>
    </w:pPr>
    <w:rPr>
      <w:rFonts w:ascii="EUAlbertina" w:hAnsi="EUAlbertina" w:cs="EUAlbertina"/>
      <w:color w:val="000000"/>
      <w:sz w:val="24"/>
      <w:szCs w:val="24"/>
    </w:rPr>
  </w:style>
  <w:style w:type="paragraph" w:customStyle="1" w:styleId="TextboduPed6b">
    <w:name w:val="Text bodu + Před:  6 b."/>
    <w:basedOn w:val="Textbodu"/>
    <w:uiPriority w:val="99"/>
    <w:rsid w:val="00166039"/>
    <w:pPr>
      <w:numPr>
        <w:numId w:val="8"/>
      </w:numPr>
    </w:pPr>
  </w:style>
  <w:style w:type="paragraph" w:styleId="Obsah2">
    <w:name w:val="toc 2"/>
    <w:basedOn w:val="Normln"/>
    <w:next w:val="Normln"/>
    <w:uiPriority w:val="99"/>
    <w:rsid w:val="00166039"/>
    <w:pPr>
      <w:numPr>
        <w:ilvl w:val="2"/>
        <w:numId w:val="7"/>
      </w:numPr>
      <w:tabs>
        <w:tab w:val="clear" w:pos="850"/>
      </w:tabs>
      <w:ind w:left="240" w:firstLine="0"/>
      <w:jc w:val="left"/>
    </w:pPr>
    <w:rPr>
      <w:smallCaps/>
    </w:rPr>
  </w:style>
  <w:style w:type="paragraph" w:styleId="Obsah3">
    <w:name w:val="toc 3"/>
    <w:basedOn w:val="Normln"/>
    <w:next w:val="Normln"/>
    <w:autoRedefine/>
    <w:uiPriority w:val="99"/>
    <w:rsid w:val="00166039"/>
    <w:pPr>
      <w:ind w:left="480"/>
      <w:jc w:val="left"/>
    </w:pPr>
    <w:rPr>
      <w:i/>
      <w:iCs/>
      <w:sz w:val="20"/>
    </w:rPr>
  </w:style>
  <w:style w:type="paragraph" w:styleId="Obsah4">
    <w:name w:val="toc 4"/>
    <w:basedOn w:val="Normln"/>
    <w:next w:val="Normln"/>
    <w:autoRedefine/>
    <w:uiPriority w:val="99"/>
    <w:rsid w:val="00166039"/>
    <w:pPr>
      <w:ind w:left="720"/>
      <w:jc w:val="left"/>
    </w:pPr>
    <w:rPr>
      <w:sz w:val="18"/>
      <w:szCs w:val="18"/>
    </w:rPr>
  </w:style>
  <w:style w:type="paragraph" w:styleId="Obsah5">
    <w:name w:val="toc 5"/>
    <w:basedOn w:val="Normln"/>
    <w:next w:val="Normln"/>
    <w:autoRedefine/>
    <w:uiPriority w:val="99"/>
    <w:rsid w:val="00166039"/>
    <w:pPr>
      <w:ind w:left="960"/>
      <w:jc w:val="left"/>
    </w:pPr>
    <w:rPr>
      <w:sz w:val="18"/>
      <w:szCs w:val="18"/>
    </w:rPr>
  </w:style>
  <w:style w:type="paragraph" w:styleId="Obsah6">
    <w:name w:val="toc 6"/>
    <w:basedOn w:val="Normln"/>
    <w:next w:val="Normln"/>
    <w:autoRedefine/>
    <w:uiPriority w:val="99"/>
    <w:rsid w:val="00166039"/>
    <w:pPr>
      <w:ind w:left="1200"/>
      <w:jc w:val="left"/>
    </w:pPr>
    <w:rPr>
      <w:sz w:val="18"/>
      <w:szCs w:val="18"/>
    </w:rPr>
  </w:style>
  <w:style w:type="paragraph" w:styleId="Obsah7">
    <w:name w:val="toc 7"/>
    <w:basedOn w:val="Normln"/>
    <w:next w:val="Normln"/>
    <w:autoRedefine/>
    <w:uiPriority w:val="99"/>
    <w:rsid w:val="00166039"/>
    <w:pPr>
      <w:ind w:left="1440"/>
      <w:jc w:val="left"/>
    </w:pPr>
    <w:rPr>
      <w:sz w:val="18"/>
      <w:szCs w:val="18"/>
    </w:rPr>
  </w:style>
  <w:style w:type="paragraph" w:styleId="Obsah8">
    <w:name w:val="toc 8"/>
    <w:basedOn w:val="Normln"/>
    <w:next w:val="Normln"/>
    <w:autoRedefine/>
    <w:uiPriority w:val="99"/>
    <w:rsid w:val="00166039"/>
    <w:pPr>
      <w:ind w:left="1680"/>
      <w:jc w:val="left"/>
    </w:pPr>
    <w:rPr>
      <w:sz w:val="18"/>
      <w:szCs w:val="18"/>
    </w:rPr>
  </w:style>
  <w:style w:type="paragraph" w:styleId="Obsah9">
    <w:name w:val="toc 9"/>
    <w:basedOn w:val="Normln"/>
    <w:next w:val="Normln"/>
    <w:autoRedefine/>
    <w:uiPriority w:val="99"/>
    <w:rsid w:val="00166039"/>
    <w:pPr>
      <w:ind w:left="1920"/>
      <w:jc w:val="left"/>
    </w:pPr>
    <w:rPr>
      <w:sz w:val="18"/>
      <w:szCs w:val="18"/>
    </w:rPr>
  </w:style>
  <w:style w:type="table" w:styleId="Mkatabulky">
    <w:name w:val="Table Grid"/>
    <w:basedOn w:val="Normlntabulka"/>
    <w:uiPriority w:val="99"/>
    <w:rsid w:val="00166039"/>
    <w:pPr>
      <w:keepNex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stavce0">
    <w:name w:val="textodstavce"/>
    <w:basedOn w:val="Normln"/>
    <w:uiPriority w:val="99"/>
    <w:rsid w:val="00166039"/>
    <w:pPr>
      <w:spacing w:before="120"/>
    </w:pPr>
    <w:rPr>
      <w:szCs w:val="24"/>
    </w:rPr>
  </w:style>
  <w:style w:type="character" w:styleId="Odkaznakoment">
    <w:name w:val="annotation reference"/>
    <w:basedOn w:val="Standardnpsmoodstavce"/>
    <w:uiPriority w:val="99"/>
    <w:rsid w:val="00166039"/>
    <w:rPr>
      <w:rFonts w:cs="Times New Roman"/>
      <w:sz w:val="16"/>
    </w:rPr>
  </w:style>
  <w:style w:type="character" w:customStyle="1" w:styleId="NADPISSTIChar">
    <w:name w:val="NADPIS ČÁSTI Char"/>
    <w:link w:val="NADPISSTI"/>
    <w:uiPriority w:val="99"/>
    <w:locked/>
    <w:rsid w:val="00166039"/>
    <w:rPr>
      <w:b/>
      <w:sz w:val="24"/>
    </w:rPr>
  </w:style>
  <w:style w:type="character" w:customStyle="1" w:styleId="lnekChar">
    <w:name w:val="Článek Char"/>
    <w:link w:val="lnek"/>
    <w:uiPriority w:val="99"/>
    <w:locked/>
    <w:rsid w:val="00166039"/>
    <w:rPr>
      <w:sz w:val="24"/>
    </w:rPr>
  </w:style>
  <w:style w:type="paragraph" w:customStyle="1" w:styleId="DZ1-st">
    <w:name w:val="DZ 1 - část"/>
    <w:basedOn w:val="Normln"/>
    <w:next w:val="lnek"/>
    <w:uiPriority w:val="99"/>
    <w:rsid w:val="00166039"/>
    <w:pPr>
      <w:keepLines/>
      <w:spacing w:before="120"/>
      <w:outlineLvl w:val="0"/>
    </w:pPr>
    <w:rPr>
      <w:rFonts w:ascii="Arial" w:hAnsi="Arial"/>
      <w:b/>
      <w:color w:val="0000FF"/>
      <w:sz w:val="32"/>
      <w:szCs w:val="32"/>
    </w:rPr>
  </w:style>
  <w:style w:type="paragraph" w:customStyle="1" w:styleId="DZ2-lnek">
    <w:name w:val="DZ 2 - článek"/>
    <w:basedOn w:val="Normln"/>
    <w:next w:val="Textlnku"/>
    <w:uiPriority w:val="99"/>
    <w:rsid w:val="00166039"/>
    <w:pPr>
      <w:spacing w:before="120"/>
      <w:outlineLvl w:val="0"/>
    </w:pPr>
    <w:rPr>
      <w:rFonts w:ascii="Arial" w:hAnsi="Arial"/>
      <w:b/>
      <w:bCs/>
      <w:color w:val="0000FF"/>
      <w:sz w:val="28"/>
    </w:rPr>
  </w:style>
  <w:style w:type="paragraph" w:customStyle="1" w:styleId="DZ3-nadpisbodu">
    <w:name w:val="DZ 3 - nadpis bodu"/>
    <w:basedOn w:val="Normln"/>
    <w:next w:val="DZ4-textDZ"/>
    <w:uiPriority w:val="99"/>
    <w:rsid w:val="00166039"/>
    <w:pPr>
      <w:numPr>
        <w:numId w:val="9"/>
      </w:numPr>
      <w:suppressAutoHyphens/>
      <w:spacing w:before="120"/>
      <w:outlineLvl w:val="0"/>
    </w:pPr>
    <w:rPr>
      <w:rFonts w:ascii="Arial" w:hAnsi="Arial"/>
      <w:b/>
      <w:bCs/>
      <w:color w:val="0000FF"/>
    </w:rPr>
  </w:style>
  <w:style w:type="paragraph" w:customStyle="1" w:styleId="DZ4-textDZ">
    <w:name w:val="DZ 4 - text DZ"/>
    <w:basedOn w:val="Normln"/>
    <w:uiPriority w:val="99"/>
    <w:rsid w:val="00166039"/>
    <w:pPr>
      <w:spacing w:before="120"/>
      <w:outlineLvl w:val="0"/>
    </w:pPr>
    <w:rPr>
      <w:rFonts w:ascii="Arial" w:hAnsi="Arial"/>
      <w:color w:val="0000FF"/>
    </w:rPr>
  </w:style>
  <w:style w:type="character" w:customStyle="1" w:styleId="TextpsmeneChar1">
    <w:name w:val="Text písmene Char1"/>
    <w:uiPriority w:val="99"/>
    <w:locked/>
    <w:rsid w:val="00166039"/>
    <w:rPr>
      <w:sz w:val="24"/>
    </w:rPr>
  </w:style>
  <w:style w:type="paragraph" w:customStyle="1" w:styleId="Textzprvy">
    <w:name w:val="Text zprávy"/>
    <w:basedOn w:val="Normln"/>
    <w:uiPriority w:val="99"/>
    <w:rsid w:val="00166039"/>
    <w:pPr>
      <w:numPr>
        <w:numId w:val="26"/>
      </w:numPr>
    </w:pPr>
    <w:rPr>
      <w:rFonts w:ascii="Bookman Old Style" w:hAnsi="Bookman Old Style"/>
      <w:sz w:val="20"/>
      <w:szCs w:val="24"/>
    </w:rPr>
  </w:style>
  <w:style w:type="character" w:customStyle="1" w:styleId="TextodstavceChar3">
    <w:name w:val="Text odstavce Char3"/>
    <w:uiPriority w:val="99"/>
    <w:rsid w:val="00166039"/>
    <w:rPr>
      <w:sz w:val="24"/>
    </w:rPr>
  </w:style>
  <w:style w:type="character" w:customStyle="1" w:styleId="ParagrafChar">
    <w:name w:val="Paragraf Char"/>
    <w:link w:val="Paragraf"/>
    <w:uiPriority w:val="99"/>
    <w:locked/>
    <w:rsid w:val="00166039"/>
    <w:rPr>
      <w:sz w:val="24"/>
    </w:rPr>
  </w:style>
  <w:style w:type="character" w:customStyle="1" w:styleId="NadpisoddluChar1">
    <w:name w:val="Nadpis oddílu Char1"/>
    <w:link w:val="Nadpisoddlu"/>
    <w:uiPriority w:val="99"/>
    <w:locked/>
    <w:rsid w:val="00166039"/>
    <w:rPr>
      <w:b/>
      <w:sz w:val="24"/>
    </w:rPr>
  </w:style>
  <w:style w:type="paragraph" w:customStyle="1" w:styleId="Textpoznpodearou">
    <w:name w:val="Text pozn. pod earou"/>
    <w:basedOn w:val="Normln"/>
    <w:next w:val="Normln"/>
    <w:uiPriority w:val="99"/>
    <w:rsid w:val="00166039"/>
    <w:pPr>
      <w:autoSpaceDE w:val="0"/>
      <w:autoSpaceDN w:val="0"/>
      <w:adjustRightInd w:val="0"/>
      <w:jc w:val="left"/>
    </w:pPr>
    <w:rPr>
      <w:rFonts w:ascii="KBBMKM+TimesNewRoman" w:hAnsi="KBBMKM+TimesNewRoman"/>
      <w:szCs w:val="24"/>
    </w:rPr>
  </w:style>
  <w:style w:type="character" w:customStyle="1" w:styleId="NadpisparagrafuChar2">
    <w:name w:val="Nadpis paragrafu Char2"/>
    <w:link w:val="Nadpisparagrafu"/>
    <w:uiPriority w:val="99"/>
    <w:locked/>
    <w:rsid w:val="00166039"/>
    <w:rPr>
      <w:b/>
      <w:sz w:val="24"/>
    </w:rPr>
  </w:style>
  <w:style w:type="character" w:customStyle="1" w:styleId="NadpislnkuChar">
    <w:name w:val="Nadpis článku Char"/>
    <w:link w:val="Nadpislnku"/>
    <w:uiPriority w:val="99"/>
    <w:locked/>
    <w:rsid w:val="00166039"/>
    <w:rPr>
      <w:b/>
      <w:sz w:val="24"/>
    </w:rPr>
  </w:style>
  <w:style w:type="paragraph" w:customStyle="1" w:styleId="Body">
    <w:name w:val="Body"/>
    <w:basedOn w:val="Normln"/>
    <w:uiPriority w:val="99"/>
    <w:rsid w:val="00166039"/>
    <w:pPr>
      <w:spacing w:after="140" w:line="290" w:lineRule="auto"/>
    </w:pPr>
    <w:rPr>
      <w:rFonts w:ascii="Arial" w:hAnsi="Arial"/>
      <w:kern w:val="20"/>
      <w:sz w:val="20"/>
      <w:lang w:val="en-GB"/>
    </w:rPr>
  </w:style>
  <w:style w:type="paragraph" w:styleId="Nzev">
    <w:name w:val="Title"/>
    <w:basedOn w:val="Normln"/>
    <w:link w:val="NzevChar"/>
    <w:uiPriority w:val="99"/>
    <w:qFormat/>
    <w:rsid w:val="00166039"/>
    <w:pPr>
      <w:jc w:val="center"/>
    </w:pPr>
    <w:rPr>
      <w:b/>
      <w:bCs/>
      <w:sz w:val="28"/>
      <w:szCs w:val="24"/>
    </w:rPr>
  </w:style>
  <w:style w:type="character" w:customStyle="1" w:styleId="NzevChar">
    <w:name w:val="Název Char"/>
    <w:basedOn w:val="Standardnpsmoodstavce"/>
    <w:link w:val="Nzev"/>
    <w:uiPriority w:val="99"/>
    <w:locked/>
    <w:rsid w:val="00166039"/>
    <w:rPr>
      <w:rFonts w:cs="Times New Roman"/>
      <w:b/>
      <w:bCs/>
      <w:sz w:val="24"/>
      <w:szCs w:val="24"/>
    </w:rPr>
  </w:style>
  <w:style w:type="paragraph" w:styleId="Zkladntext3">
    <w:name w:val="Body Text 3"/>
    <w:basedOn w:val="Normln"/>
    <w:link w:val="Zkladntext3Char"/>
    <w:uiPriority w:val="99"/>
    <w:rsid w:val="00166039"/>
    <w:rPr>
      <w:sz w:val="16"/>
      <w:szCs w:val="16"/>
    </w:rPr>
  </w:style>
  <w:style w:type="character" w:customStyle="1" w:styleId="Zkladntext3Char">
    <w:name w:val="Základní text 3 Char"/>
    <w:basedOn w:val="Standardnpsmoodstavce"/>
    <w:link w:val="Zkladntext3"/>
    <w:uiPriority w:val="99"/>
    <w:locked/>
    <w:rsid w:val="00166039"/>
    <w:rPr>
      <w:rFonts w:cs="Times New Roman"/>
      <w:sz w:val="16"/>
      <w:szCs w:val="16"/>
    </w:rPr>
  </w:style>
  <w:style w:type="paragraph" w:styleId="Zkladntextodsazen3">
    <w:name w:val="Body Text Indent 3"/>
    <w:basedOn w:val="Normln"/>
    <w:link w:val="Zkladntextodsazen3Char"/>
    <w:uiPriority w:val="99"/>
    <w:rsid w:val="00166039"/>
    <w:pPr>
      <w:ind w:firstLine="708"/>
    </w:pPr>
    <w:rPr>
      <w:b/>
      <w:bCs/>
      <w:szCs w:val="24"/>
      <w:u w:val="single"/>
    </w:rPr>
  </w:style>
  <w:style w:type="character" w:customStyle="1" w:styleId="Zkladntextodsazen3Char">
    <w:name w:val="Základní text odsazený 3 Char"/>
    <w:basedOn w:val="Standardnpsmoodstavce"/>
    <w:link w:val="Zkladntextodsazen3"/>
    <w:uiPriority w:val="99"/>
    <w:locked/>
    <w:rsid w:val="00166039"/>
    <w:rPr>
      <w:rFonts w:cs="Times New Roman"/>
      <w:b/>
      <w:bCs/>
      <w:sz w:val="24"/>
      <w:szCs w:val="24"/>
      <w:u w:val="single"/>
    </w:rPr>
  </w:style>
  <w:style w:type="paragraph" w:styleId="Zkladntext2">
    <w:name w:val="Body Text 2"/>
    <w:basedOn w:val="Normln"/>
    <w:link w:val="Zkladntext2Char"/>
    <w:uiPriority w:val="99"/>
    <w:rsid w:val="00166039"/>
    <w:pPr>
      <w:spacing w:line="480" w:lineRule="auto"/>
    </w:pPr>
  </w:style>
  <w:style w:type="character" w:customStyle="1" w:styleId="Zkladntext2Char">
    <w:name w:val="Základní text 2 Char"/>
    <w:basedOn w:val="Standardnpsmoodstavce"/>
    <w:link w:val="Zkladntext2"/>
    <w:uiPriority w:val="99"/>
    <w:locked/>
    <w:rsid w:val="00166039"/>
    <w:rPr>
      <w:rFonts w:cs="Times New Roman"/>
      <w:sz w:val="24"/>
    </w:rPr>
  </w:style>
  <w:style w:type="paragraph" w:customStyle="1" w:styleId="textbodu0">
    <w:name w:val="textbodu"/>
    <w:basedOn w:val="Normln"/>
    <w:uiPriority w:val="99"/>
    <w:rsid w:val="00166039"/>
    <w:pPr>
      <w:spacing w:before="100" w:beforeAutospacing="1" w:after="100" w:afterAutospacing="1"/>
      <w:jc w:val="left"/>
    </w:pPr>
    <w:rPr>
      <w:rFonts w:ascii="Arial Unicode MS" w:eastAsia="Arial Unicode MS" w:hAnsi="Arial Unicode MS" w:cs="Arial Unicode MS"/>
      <w:szCs w:val="24"/>
    </w:rPr>
  </w:style>
  <w:style w:type="paragraph" w:styleId="Rozloendokumentu">
    <w:name w:val="Document Map"/>
    <w:basedOn w:val="Normln"/>
    <w:link w:val="RozloendokumentuChar"/>
    <w:uiPriority w:val="99"/>
    <w:rsid w:val="00166039"/>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locked/>
    <w:rsid w:val="00166039"/>
    <w:rPr>
      <w:rFonts w:ascii="Tahoma" w:hAnsi="Tahoma" w:cs="Tahoma"/>
      <w:sz w:val="24"/>
      <w:shd w:val="clear" w:color="auto" w:fill="000080"/>
    </w:rPr>
  </w:style>
  <w:style w:type="paragraph" w:customStyle="1" w:styleId="zkladntext0">
    <w:name w:val="základní text"/>
    <w:basedOn w:val="Normln"/>
    <w:uiPriority w:val="99"/>
    <w:rsid w:val="00166039"/>
  </w:style>
  <w:style w:type="paragraph" w:customStyle="1" w:styleId="Textpoznmkyp">
    <w:name w:val="Text poznámky p.č."/>
    <w:basedOn w:val="Normln"/>
    <w:uiPriority w:val="99"/>
    <w:rsid w:val="00166039"/>
    <w:rPr>
      <w:rFonts w:ascii="Bookman Old Style" w:hAnsi="Bookman Old Style"/>
      <w:sz w:val="18"/>
      <w:szCs w:val="18"/>
    </w:rPr>
  </w:style>
  <w:style w:type="paragraph" w:customStyle="1" w:styleId="CNB-odstavec">
    <w:name w:val="CNB-odstavec"/>
    <w:basedOn w:val="Normln"/>
    <w:uiPriority w:val="99"/>
    <w:rsid w:val="00166039"/>
    <w:pPr>
      <w:keepLines/>
      <w:spacing w:before="160" w:after="60"/>
      <w:ind w:firstLine="706"/>
    </w:pPr>
    <w:rPr>
      <w:sz w:val="22"/>
      <w:szCs w:val="24"/>
    </w:rPr>
  </w:style>
  <w:style w:type="paragraph" w:styleId="Textvbloku">
    <w:name w:val="Block Text"/>
    <w:basedOn w:val="Normln"/>
    <w:uiPriority w:val="99"/>
    <w:rsid w:val="00166039"/>
    <w:pPr>
      <w:spacing w:before="75" w:after="75"/>
      <w:ind w:left="225" w:right="225"/>
      <w:jc w:val="left"/>
    </w:pPr>
    <w:rPr>
      <w:rFonts w:ascii="Tahoma" w:hAnsi="Tahoma" w:cs="Tahoma"/>
      <w:b/>
      <w:bCs/>
      <w:sz w:val="20"/>
      <w:u w:val="single"/>
    </w:rPr>
  </w:style>
  <w:style w:type="paragraph" w:customStyle="1" w:styleId="Popisky">
    <w:name w:val="Popisky"/>
    <w:uiPriority w:val="99"/>
    <w:rsid w:val="00166039"/>
    <w:rPr>
      <w:rFonts w:ascii="Arial" w:hAnsi="Arial"/>
      <w:sz w:val="20"/>
      <w:szCs w:val="20"/>
    </w:rPr>
  </w:style>
  <w:style w:type="paragraph" w:styleId="Odstavecseseznamem">
    <w:name w:val="List Paragraph"/>
    <w:basedOn w:val="Normln"/>
    <w:uiPriority w:val="99"/>
    <w:qFormat/>
    <w:rsid w:val="00166039"/>
    <w:pPr>
      <w:spacing w:after="200" w:line="276" w:lineRule="auto"/>
      <w:ind w:left="720"/>
      <w:contextualSpacing/>
      <w:jc w:val="left"/>
    </w:pPr>
    <w:rPr>
      <w:rFonts w:ascii="Calibri" w:hAnsi="Calibri"/>
      <w:sz w:val="22"/>
      <w:szCs w:val="22"/>
      <w:lang w:eastAsia="en-US"/>
    </w:rPr>
  </w:style>
  <w:style w:type="paragraph" w:styleId="Textvysvtlivek">
    <w:name w:val="endnote text"/>
    <w:basedOn w:val="Normln"/>
    <w:link w:val="TextvysvtlivekChar"/>
    <w:uiPriority w:val="99"/>
    <w:rsid w:val="00166039"/>
    <w:rPr>
      <w:sz w:val="20"/>
    </w:rPr>
  </w:style>
  <w:style w:type="character" w:customStyle="1" w:styleId="TextvysvtlivekChar">
    <w:name w:val="Text vysvětlivek Char"/>
    <w:basedOn w:val="Standardnpsmoodstavce"/>
    <w:link w:val="Textvysvtlivek"/>
    <w:uiPriority w:val="99"/>
    <w:locked/>
    <w:rsid w:val="00166039"/>
    <w:rPr>
      <w:rFonts w:cs="Times New Roman"/>
    </w:rPr>
  </w:style>
  <w:style w:type="character" w:styleId="Odkaznavysvtlivky">
    <w:name w:val="endnote reference"/>
    <w:basedOn w:val="Standardnpsmoodstavce"/>
    <w:uiPriority w:val="99"/>
    <w:rsid w:val="00166039"/>
    <w:rPr>
      <w:rFonts w:cs="Times New Roman"/>
      <w:vertAlign w:val="superscript"/>
    </w:rPr>
  </w:style>
  <w:style w:type="paragraph" w:customStyle="1" w:styleId="text">
    <w:name w:val="text"/>
    <w:basedOn w:val="Normln"/>
    <w:uiPriority w:val="99"/>
    <w:rsid w:val="00166039"/>
    <w:pPr>
      <w:spacing w:before="120"/>
      <w:ind w:firstLine="357"/>
    </w:pPr>
    <w:rPr>
      <w:noProof/>
      <w:szCs w:val="24"/>
    </w:rPr>
  </w:style>
  <w:style w:type="paragraph" w:customStyle="1" w:styleId="StylDvodovzprva16bTun">
    <w:name w:val="Styl Důvodová zpráva + 16 b. Tučné"/>
    <w:basedOn w:val="Dvodovzprva"/>
    <w:uiPriority w:val="99"/>
    <w:rsid w:val="00166039"/>
    <w:pPr>
      <w:numPr>
        <w:numId w:val="23"/>
      </w:numPr>
      <w:tabs>
        <w:tab w:val="num" w:pos="425"/>
      </w:tabs>
      <w:ind w:left="425" w:hanging="425"/>
    </w:pPr>
    <w:rPr>
      <w:b/>
      <w:bCs/>
      <w:sz w:val="32"/>
    </w:rPr>
  </w:style>
  <w:style w:type="paragraph" w:customStyle="1" w:styleId="textpsmene0">
    <w:name w:val="textpsmene"/>
    <w:basedOn w:val="Normln"/>
    <w:uiPriority w:val="99"/>
    <w:rsid w:val="00166039"/>
    <w:pPr>
      <w:tabs>
        <w:tab w:val="num" w:pos="425"/>
      </w:tabs>
      <w:ind w:left="425" w:hanging="425"/>
    </w:pPr>
    <w:rPr>
      <w:rFonts w:ascii="Calibri" w:hAnsi="Calibri" w:cs="Calibri"/>
      <w:szCs w:val="24"/>
    </w:rPr>
  </w:style>
  <w:style w:type="paragraph" w:customStyle="1" w:styleId="DZ">
    <w:name w:val="DZ"/>
    <w:basedOn w:val="nadpiszkona"/>
    <w:link w:val="DZChar"/>
    <w:uiPriority w:val="99"/>
    <w:rsid w:val="00166039"/>
    <w:pPr>
      <w:keepLines w:val="0"/>
      <w:jc w:val="both"/>
    </w:pPr>
    <w:rPr>
      <w:rFonts w:ascii="Arial" w:hAnsi="Arial"/>
      <w:b w:val="0"/>
      <w:color w:val="0000FF"/>
    </w:rPr>
  </w:style>
  <w:style w:type="character" w:customStyle="1" w:styleId="DZChar">
    <w:name w:val="DZ Char"/>
    <w:link w:val="DZ"/>
    <w:uiPriority w:val="99"/>
    <w:locked/>
    <w:rsid w:val="00166039"/>
    <w:rPr>
      <w:rFonts w:ascii="Arial" w:hAnsi="Arial"/>
      <w:color w:val="0000FF"/>
      <w:sz w:val="24"/>
    </w:rPr>
  </w:style>
  <w:style w:type="paragraph" w:customStyle="1" w:styleId="point1">
    <w:name w:val="point1"/>
    <w:basedOn w:val="Normln"/>
    <w:uiPriority w:val="99"/>
    <w:rsid w:val="00166039"/>
    <w:pPr>
      <w:spacing w:before="100" w:beforeAutospacing="1" w:after="100" w:afterAutospacing="1"/>
      <w:jc w:val="left"/>
    </w:pPr>
    <w:rPr>
      <w:szCs w:val="24"/>
    </w:rPr>
  </w:style>
  <w:style w:type="paragraph" w:customStyle="1" w:styleId="no">
    <w:name w:val="no"/>
    <w:basedOn w:val="Normln"/>
    <w:uiPriority w:val="99"/>
    <w:rsid w:val="00166039"/>
    <w:pPr>
      <w:tabs>
        <w:tab w:val="left" w:pos="851"/>
      </w:tabs>
      <w:suppressAutoHyphens/>
      <w:spacing w:before="120"/>
    </w:pPr>
    <w:rPr>
      <w:b/>
      <w:bCs/>
      <w:lang w:eastAsia="ar-SA"/>
    </w:rPr>
  </w:style>
  <w:style w:type="character" w:customStyle="1" w:styleId="TextparagrafuChar1">
    <w:name w:val="Text paragrafu Char1"/>
    <w:uiPriority w:val="99"/>
    <w:rsid w:val="00166039"/>
    <w:rPr>
      <w:sz w:val="24"/>
      <w:lang w:val="cs-CZ" w:eastAsia="cs-CZ"/>
    </w:rPr>
  </w:style>
  <w:style w:type="paragraph" w:customStyle="1" w:styleId="Kolonka">
    <w:name w:val="Kolonka"/>
    <w:basedOn w:val="Normln"/>
    <w:autoRedefine/>
    <w:uiPriority w:val="99"/>
    <w:rsid w:val="00166039"/>
    <w:pPr>
      <w:spacing w:before="360"/>
    </w:pPr>
    <w:rPr>
      <w:b/>
      <w:bCs/>
      <w:u w:val="single"/>
    </w:rPr>
  </w:style>
  <w:style w:type="paragraph" w:customStyle="1" w:styleId="dekpodnadpisy">
    <w:name w:val="Řádek pod nadpisy"/>
    <w:basedOn w:val="Normln"/>
    <w:next w:val="Normln"/>
    <w:uiPriority w:val="99"/>
    <w:rsid w:val="00166039"/>
    <w:pPr>
      <w:keepLines/>
    </w:pPr>
    <w:rPr>
      <w:rFonts w:ascii="Bookman Old Style" w:hAnsi="Bookman Old Style"/>
      <w:sz w:val="20"/>
      <w:szCs w:val="24"/>
    </w:rPr>
  </w:style>
  <w:style w:type="paragraph" w:customStyle="1" w:styleId="TabulkaDoleva">
    <w:name w:val="Tabulka Doleva"/>
    <w:basedOn w:val="Normln"/>
    <w:uiPriority w:val="99"/>
    <w:rsid w:val="00166039"/>
    <w:pPr>
      <w:jc w:val="left"/>
    </w:pPr>
    <w:rPr>
      <w:rFonts w:ascii="Bookman Old Style" w:hAnsi="Bookman Old Style"/>
      <w:sz w:val="20"/>
      <w:szCs w:val="24"/>
    </w:rPr>
  </w:style>
  <w:style w:type="paragraph" w:customStyle="1" w:styleId="TabTunaSted">
    <w:name w:val="Tab Tuč na Střed"/>
    <w:basedOn w:val="Normln"/>
    <w:uiPriority w:val="99"/>
    <w:rsid w:val="00166039"/>
    <w:pPr>
      <w:jc w:val="center"/>
    </w:pPr>
    <w:rPr>
      <w:rFonts w:ascii="Bookman Old Style" w:hAnsi="Bookman Old Style" w:cs="Arial"/>
      <w:b/>
      <w:bCs/>
      <w:sz w:val="20"/>
    </w:rPr>
  </w:style>
  <w:style w:type="character" w:customStyle="1" w:styleId="TabTunaStedChar">
    <w:name w:val="Tab Tuč na Střed Char"/>
    <w:uiPriority w:val="99"/>
    <w:rsid w:val="00166039"/>
    <w:rPr>
      <w:rFonts w:ascii="Bookman Old Style" w:hAnsi="Bookman Old Style"/>
      <w:b/>
      <w:lang w:val="cs-CZ" w:eastAsia="cs-CZ"/>
    </w:rPr>
  </w:style>
  <w:style w:type="paragraph" w:customStyle="1" w:styleId="Tabulkadolevaods1">
    <w:name w:val="Tabulka doleva ods. 1"/>
    <w:basedOn w:val="Normln"/>
    <w:uiPriority w:val="99"/>
    <w:rsid w:val="00166039"/>
    <w:pPr>
      <w:tabs>
        <w:tab w:val="num" w:pos="113"/>
      </w:tabs>
      <w:ind w:left="128" w:hanging="114"/>
    </w:pPr>
    <w:rPr>
      <w:rFonts w:ascii="Bookman Old Style" w:hAnsi="Bookman Old Style"/>
      <w:sz w:val="20"/>
    </w:rPr>
  </w:style>
  <w:style w:type="paragraph" w:customStyle="1" w:styleId="slotabulky">
    <w:name w:val="Číslo tabulky"/>
    <w:basedOn w:val="Normln"/>
    <w:next w:val="Normln"/>
    <w:uiPriority w:val="99"/>
    <w:rsid w:val="00166039"/>
    <w:pPr>
      <w:keepLines/>
      <w:ind w:left="1247" w:hanging="1247"/>
      <w:jc w:val="left"/>
    </w:pPr>
    <w:rPr>
      <w:rFonts w:ascii="Bookman Old Style" w:hAnsi="Bookman Old Style"/>
      <w:sz w:val="18"/>
      <w:szCs w:val="24"/>
    </w:rPr>
  </w:style>
  <w:style w:type="paragraph" w:customStyle="1" w:styleId="TabulkanaSted">
    <w:name w:val="Tabulka na Střed"/>
    <w:basedOn w:val="Normln"/>
    <w:uiPriority w:val="99"/>
    <w:rsid w:val="00166039"/>
    <w:pPr>
      <w:jc w:val="center"/>
    </w:pPr>
    <w:rPr>
      <w:rFonts w:ascii="Bookman Old Style" w:hAnsi="Bookman Old Style"/>
      <w:sz w:val="20"/>
      <w:szCs w:val="24"/>
    </w:rPr>
  </w:style>
  <w:style w:type="paragraph" w:styleId="Normlnweb">
    <w:name w:val="Normal (Web)"/>
    <w:basedOn w:val="Normln"/>
    <w:uiPriority w:val="99"/>
    <w:rsid w:val="00166039"/>
    <w:pPr>
      <w:spacing w:before="100" w:beforeAutospacing="1" w:after="100" w:afterAutospacing="1"/>
    </w:pPr>
  </w:style>
  <w:style w:type="character" w:customStyle="1" w:styleId="TextodstavceChar4">
    <w:name w:val="Text odstavce Char4"/>
    <w:uiPriority w:val="99"/>
    <w:rsid w:val="00166039"/>
    <w:rPr>
      <w:sz w:val="24"/>
      <w:lang w:val="cs-CZ" w:eastAsia="cs-CZ"/>
    </w:rPr>
  </w:style>
  <w:style w:type="paragraph" w:customStyle="1" w:styleId="Rozloendokumentu1">
    <w:name w:val="Rozložení dokumentu1"/>
    <w:basedOn w:val="Normln"/>
    <w:uiPriority w:val="99"/>
    <w:semiHidden/>
    <w:rsid w:val="00166039"/>
    <w:pPr>
      <w:shd w:val="clear" w:color="auto" w:fill="000080"/>
    </w:pPr>
    <w:rPr>
      <w:rFonts w:ascii="Tahoma" w:hAnsi="Tahoma" w:cs="Tahoma"/>
    </w:rPr>
  </w:style>
  <w:style w:type="character" w:customStyle="1" w:styleId="NadpisparagrafuChar">
    <w:name w:val="Nadpis paragrafu Char"/>
    <w:uiPriority w:val="99"/>
    <w:locked/>
    <w:rsid w:val="00166039"/>
    <w:rPr>
      <w:b/>
      <w:sz w:val="24"/>
    </w:rPr>
  </w:style>
  <w:style w:type="paragraph" w:customStyle="1" w:styleId="odsazentext3">
    <w:name w:val="odsazený text 3"/>
    <w:basedOn w:val="Normln"/>
    <w:link w:val="odsazentext3Char"/>
    <w:uiPriority w:val="99"/>
    <w:rsid w:val="00166039"/>
    <w:pPr>
      <w:spacing w:before="120"/>
      <w:ind w:left="1066"/>
    </w:pPr>
    <w:rPr>
      <w:szCs w:val="24"/>
    </w:rPr>
  </w:style>
  <w:style w:type="character" w:customStyle="1" w:styleId="odsazentext3Char">
    <w:name w:val="odsazený text 3 Char"/>
    <w:link w:val="odsazentext3"/>
    <w:uiPriority w:val="99"/>
    <w:locked/>
    <w:rsid w:val="00166039"/>
    <w:rPr>
      <w:sz w:val="24"/>
    </w:rPr>
  </w:style>
  <w:style w:type="paragraph" w:styleId="Bezmezer">
    <w:name w:val="No Spacing"/>
    <w:aliases w:val="Základní"/>
    <w:uiPriority w:val="99"/>
    <w:qFormat/>
    <w:rsid w:val="00166039"/>
    <w:rPr>
      <w:sz w:val="24"/>
      <w:szCs w:val="24"/>
    </w:rPr>
  </w:style>
  <w:style w:type="paragraph" w:customStyle="1" w:styleId="acmauthor2">
    <w:name w:val="acmauthor2"/>
    <w:basedOn w:val="Normln"/>
    <w:uiPriority w:val="99"/>
    <w:rsid w:val="00166039"/>
    <w:pPr>
      <w:spacing w:after="240" w:line="336" w:lineRule="auto"/>
      <w:jc w:val="left"/>
    </w:pPr>
    <w:rPr>
      <w:rFonts w:ascii="Arial" w:hAnsi="Arial" w:cs="Arial"/>
      <w:color w:val="666666"/>
      <w:sz w:val="21"/>
      <w:szCs w:val="21"/>
    </w:rPr>
  </w:style>
  <w:style w:type="paragraph" w:customStyle="1" w:styleId="za1">
    <w:name w:val="za 1."/>
    <w:basedOn w:val="Normln"/>
    <w:uiPriority w:val="99"/>
    <w:rsid w:val="00166039"/>
    <w:pPr>
      <w:numPr>
        <w:numId w:val="24"/>
      </w:numPr>
    </w:pPr>
  </w:style>
  <w:style w:type="paragraph" w:customStyle="1" w:styleId="DZ3-nadpisboduII">
    <w:name w:val="DZ 3 - nadpis bodu II"/>
    <w:basedOn w:val="DZ3-nadpisbodu"/>
    <w:uiPriority w:val="99"/>
    <w:rsid w:val="00166039"/>
    <w:pPr>
      <w:numPr>
        <w:numId w:val="25"/>
      </w:numPr>
      <w:shd w:val="clear" w:color="auto" w:fill="FFFFFF"/>
      <w:tabs>
        <w:tab w:val="num" w:pos="425"/>
      </w:tabs>
      <w:ind w:left="0" w:firstLine="0"/>
    </w:pPr>
  </w:style>
  <w:style w:type="paragraph" w:customStyle="1" w:styleId="dz3-nadpisbodu0">
    <w:name w:val="dz3-nadpisbodu"/>
    <w:basedOn w:val="Normln"/>
    <w:uiPriority w:val="99"/>
    <w:rsid w:val="00166039"/>
    <w:pPr>
      <w:tabs>
        <w:tab w:val="num" w:pos="360"/>
      </w:tabs>
      <w:spacing w:before="120"/>
    </w:pPr>
    <w:rPr>
      <w:rFonts w:ascii="Arial" w:hAnsi="Arial" w:cs="Arial"/>
      <w:b/>
      <w:bCs/>
      <w:color w:val="0000FF"/>
    </w:rPr>
  </w:style>
  <w:style w:type="paragraph" w:customStyle="1" w:styleId="dz4-textdz1">
    <w:name w:val="dz4-textdz1"/>
    <w:basedOn w:val="Normln"/>
    <w:uiPriority w:val="99"/>
    <w:rsid w:val="00166039"/>
    <w:pPr>
      <w:spacing w:before="120"/>
    </w:pPr>
    <w:rPr>
      <w:rFonts w:ascii="Arial" w:hAnsi="Arial" w:cs="Arial"/>
      <w:color w:val="0000FF"/>
      <w:szCs w:val="24"/>
    </w:rPr>
  </w:style>
  <w:style w:type="paragraph" w:customStyle="1" w:styleId="dz4-textdz0">
    <w:name w:val="dz4-textdz"/>
    <w:basedOn w:val="Normln"/>
    <w:uiPriority w:val="99"/>
    <w:rsid w:val="00166039"/>
    <w:pPr>
      <w:spacing w:before="120"/>
    </w:pPr>
    <w:rPr>
      <w:rFonts w:ascii="Arial" w:hAnsi="Arial" w:cs="Arial"/>
      <w:color w:val="0000FF"/>
      <w:szCs w:val="24"/>
    </w:rPr>
  </w:style>
  <w:style w:type="paragraph" w:customStyle="1" w:styleId="StylDvodovzprvaTun">
    <w:name w:val="Styl Důvodová zpráva + Tučné"/>
    <w:basedOn w:val="Dvodovzprva"/>
    <w:uiPriority w:val="99"/>
    <w:rsid w:val="00166039"/>
    <w:pPr>
      <w:numPr>
        <w:numId w:val="36"/>
      </w:numPr>
      <w:tabs>
        <w:tab w:val="num" w:pos="851"/>
      </w:tabs>
      <w:ind w:left="851" w:hanging="851"/>
    </w:pPr>
    <w:rPr>
      <w:b/>
      <w:bCs/>
    </w:rPr>
  </w:style>
  <w:style w:type="paragraph" w:customStyle="1" w:styleId="bodytext2">
    <w:name w:val="bodytext2"/>
    <w:basedOn w:val="Normln"/>
    <w:uiPriority w:val="99"/>
    <w:rsid w:val="00C06D91"/>
    <w:pPr>
      <w:spacing w:before="100" w:beforeAutospacing="1" w:after="100" w:afterAutospacing="1"/>
      <w:jc w:val="left"/>
    </w:pPr>
    <w:rPr>
      <w:szCs w:val="24"/>
    </w:rPr>
  </w:style>
  <w:style w:type="paragraph" w:customStyle="1" w:styleId="dvodovzprva00">
    <w:name w:val="dvodovzprva0"/>
    <w:basedOn w:val="Normln"/>
    <w:uiPriority w:val="99"/>
    <w:rsid w:val="009846CB"/>
    <w:pPr>
      <w:keepNext/>
      <w:spacing w:before="120"/>
    </w:pPr>
    <w:rPr>
      <w:rFonts w:ascii="Arial" w:hAnsi="Arial" w:cs="Arial"/>
      <w:color w:val="0000FF"/>
      <w:szCs w:val="24"/>
    </w:rPr>
  </w:style>
  <w:style w:type="paragraph" w:customStyle="1" w:styleId="apismeno">
    <w:name w:val="a_pismeno"/>
    <w:basedOn w:val="Normln"/>
    <w:link w:val="apismenoChar"/>
    <w:uiPriority w:val="99"/>
    <w:rsid w:val="00F63266"/>
    <w:pPr>
      <w:widowControl w:val="0"/>
      <w:tabs>
        <w:tab w:val="left" w:pos="284"/>
      </w:tabs>
      <w:ind w:left="284" w:hanging="284"/>
      <w:outlineLvl w:val="2"/>
    </w:pPr>
  </w:style>
  <w:style w:type="character" w:customStyle="1" w:styleId="apismenoChar">
    <w:name w:val="a_pismeno Char"/>
    <w:basedOn w:val="Standardnpsmoodstavce"/>
    <w:link w:val="apismeno"/>
    <w:uiPriority w:val="99"/>
    <w:locked/>
    <w:rsid w:val="00F63266"/>
    <w:rPr>
      <w:rFonts w:cs="Times New Roman"/>
      <w:sz w:val="24"/>
    </w:rPr>
  </w:style>
  <w:style w:type="paragraph" w:styleId="Prosttext">
    <w:name w:val="Plain Text"/>
    <w:basedOn w:val="Normln"/>
    <w:link w:val="ProsttextChar"/>
    <w:uiPriority w:val="99"/>
    <w:rsid w:val="002A1992"/>
    <w:pPr>
      <w:spacing w:after="200" w:line="276" w:lineRule="auto"/>
      <w:jc w:val="left"/>
    </w:pPr>
    <w:rPr>
      <w:rFonts w:ascii="Arial" w:hAnsi="Arial" w:cs="Arial"/>
      <w:szCs w:val="24"/>
      <w:lang w:eastAsia="en-US"/>
    </w:rPr>
  </w:style>
  <w:style w:type="character" w:customStyle="1" w:styleId="ProsttextChar">
    <w:name w:val="Prostý text Char"/>
    <w:basedOn w:val="Standardnpsmoodstavce"/>
    <w:link w:val="Prosttext"/>
    <w:uiPriority w:val="99"/>
    <w:locked/>
    <w:rsid w:val="002A1992"/>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41985">
      <w:marLeft w:val="0"/>
      <w:marRight w:val="0"/>
      <w:marTop w:val="0"/>
      <w:marBottom w:val="0"/>
      <w:divBdr>
        <w:top w:val="none" w:sz="0" w:space="0" w:color="auto"/>
        <w:left w:val="none" w:sz="0" w:space="0" w:color="auto"/>
        <w:bottom w:val="none" w:sz="0" w:space="0" w:color="auto"/>
        <w:right w:val="none" w:sz="0" w:space="0" w:color="auto"/>
      </w:divBdr>
    </w:div>
    <w:div w:id="1502741986">
      <w:marLeft w:val="0"/>
      <w:marRight w:val="0"/>
      <w:marTop w:val="0"/>
      <w:marBottom w:val="0"/>
      <w:divBdr>
        <w:top w:val="none" w:sz="0" w:space="0" w:color="auto"/>
        <w:left w:val="none" w:sz="0" w:space="0" w:color="auto"/>
        <w:bottom w:val="none" w:sz="0" w:space="0" w:color="auto"/>
        <w:right w:val="none" w:sz="0" w:space="0" w:color="auto"/>
      </w:divBdr>
    </w:div>
    <w:div w:id="1502741987">
      <w:marLeft w:val="0"/>
      <w:marRight w:val="0"/>
      <w:marTop w:val="0"/>
      <w:marBottom w:val="0"/>
      <w:divBdr>
        <w:top w:val="none" w:sz="0" w:space="0" w:color="auto"/>
        <w:left w:val="none" w:sz="0" w:space="0" w:color="auto"/>
        <w:bottom w:val="none" w:sz="0" w:space="0" w:color="auto"/>
        <w:right w:val="none" w:sz="0" w:space="0" w:color="auto"/>
      </w:divBdr>
    </w:div>
    <w:div w:id="1502741988">
      <w:marLeft w:val="0"/>
      <w:marRight w:val="0"/>
      <w:marTop w:val="0"/>
      <w:marBottom w:val="0"/>
      <w:divBdr>
        <w:top w:val="none" w:sz="0" w:space="0" w:color="auto"/>
        <w:left w:val="none" w:sz="0" w:space="0" w:color="auto"/>
        <w:bottom w:val="none" w:sz="0" w:space="0" w:color="auto"/>
        <w:right w:val="none" w:sz="0" w:space="0" w:color="auto"/>
      </w:divBdr>
    </w:div>
    <w:div w:id="1502741989">
      <w:marLeft w:val="0"/>
      <w:marRight w:val="0"/>
      <w:marTop w:val="0"/>
      <w:marBottom w:val="0"/>
      <w:divBdr>
        <w:top w:val="none" w:sz="0" w:space="0" w:color="auto"/>
        <w:left w:val="none" w:sz="0" w:space="0" w:color="auto"/>
        <w:bottom w:val="none" w:sz="0" w:space="0" w:color="auto"/>
        <w:right w:val="none" w:sz="0" w:space="0" w:color="auto"/>
      </w:divBdr>
    </w:div>
    <w:div w:id="1502741990">
      <w:marLeft w:val="0"/>
      <w:marRight w:val="0"/>
      <w:marTop w:val="0"/>
      <w:marBottom w:val="0"/>
      <w:divBdr>
        <w:top w:val="none" w:sz="0" w:space="0" w:color="auto"/>
        <w:left w:val="none" w:sz="0" w:space="0" w:color="auto"/>
        <w:bottom w:val="none" w:sz="0" w:space="0" w:color="auto"/>
        <w:right w:val="none" w:sz="0" w:space="0" w:color="auto"/>
      </w:divBdr>
    </w:div>
    <w:div w:id="1502741991">
      <w:marLeft w:val="0"/>
      <w:marRight w:val="0"/>
      <w:marTop w:val="0"/>
      <w:marBottom w:val="0"/>
      <w:divBdr>
        <w:top w:val="none" w:sz="0" w:space="0" w:color="auto"/>
        <w:left w:val="none" w:sz="0" w:space="0" w:color="auto"/>
        <w:bottom w:val="none" w:sz="0" w:space="0" w:color="auto"/>
        <w:right w:val="none" w:sz="0" w:space="0" w:color="auto"/>
      </w:divBdr>
    </w:div>
    <w:div w:id="1502741992">
      <w:marLeft w:val="0"/>
      <w:marRight w:val="0"/>
      <w:marTop w:val="0"/>
      <w:marBottom w:val="0"/>
      <w:divBdr>
        <w:top w:val="none" w:sz="0" w:space="0" w:color="auto"/>
        <w:left w:val="none" w:sz="0" w:space="0" w:color="auto"/>
        <w:bottom w:val="none" w:sz="0" w:space="0" w:color="auto"/>
        <w:right w:val="none" w:sz="0" w:space="0" w:color="auto"/>
      </w:divBdr>
    </w:div>
    <w:div w:id="1502741993">
      <w:marLeft w:val="0"/>
      <w:marRight w:val="0"/>
      <w:marTop w:val="0"/>
      <w:marBottom w:val="0"/>
      <w:divBdr>
        <w:top w:val="none" w:sz="0" w:space="0" w:color="auto"/>
        <w:left w:val="none" w:sz="0" w:space="0" w:color="auto"/>
        <w:bottom w:val="none" w:sz="0" w:space="0" w:color="auto"/>
        <w:right w:val="none" w:sz="0" w:space="0" w:color="auto"/>
      </w:divBdr>
    </w:div>
    <w:div w:id="1502741994">
      <w:marLeft w:val="0"/>
      <w:marRight w:val="0"/>
      <w:marTop w:val="0"/>
      <w:marBottom w:val="0"/>
      <w:divBdr>
        <w:top w:val="none" w:sz="0" w:space="0" w:color="auto"/>
        <w:left w:val="none" w:sz="0" w:space="0" w:color="auto"/>
        <w:bottom w:val="none" w:sz="0" w:space="0" w:color="auto"/>
        <w:right w:val="none" w:sz="0" w:space="0" w:color="auto"/>
      </w:divBdr>
    </w:div>
    <w:div w:id="1502741995">
      <w:marLeft w:val="0"/>
      <w:marRight w:val="0"/>
      <w:marTop w:val="0"/>
      <w:marBottom w:val="0"/>
      <w:divBdr>
        <w:top w:val="none" w:sz="0" w:space="0" w:color="auto"/>
        <w:left w:val="none" w:sz="0" w:space="0" w:color="auto"/>
        <w:bottom w:val="none" w:sz="0" w:space="0" w:color="auto"/>
        <w:right w:val="none" w:sz="0" w:space="0" w:color="auto"/>
      </w:divBdr>
    </w:div>
    <w:div w:id="1502741996">
      <w:marLeft w:val="0"/>
      <w:marRight w:val="0"/>
      <w:marTop w:val="0"/>
      <w:marBottom w:val="0"/>
      <w:divBdr>
        <w:top w:val="none" w:sz="0" w:space="0" w:color="auto"/>
        <w:left w:val="none" w:sz="0" w:space="0" w:color="auto"/>
        <w:bottom w:val="none" w:sz="0" w:space="0" w:color="auto"/>
        <w:right w:val="none" w:sz="0" w:space="0" w:color="auto"/>
      </w:divBdr>
    </w:div>
    <w:div w:id="1502741997">
      <w:marLeft w:val="0"/>
      <w:marRight w:val="0"/>
      <w:marTop w:val="0"/>
      <w:marBottom w:val="0"/>
      <w:divBdr>
        <w:top w:val="none" w:sz="0" w:space="0" w:color="auto"/>
        <w:left w:val="none" w:sz="0" w:space="0" w:color="auto"/>
        <w:bottom w:val="none" w:sz="0" w:space="0" w:color="auto"/>
        <w:right w:val="none" w:sz="0" w:space="0" w:color="auto"/>
      </w:divBdr>
    </w:div>
    <w:div w:id="1502741998">
      <w:marLeft w:val="0"/>
      <w:marRight w:val="0"/>
      <w:marTop w:val="0"/>
      <w:marBottom w:val="0"/>
      <w:divBdr>
        <w:top w:val="none" w:sz="0" w:space="0" w:color="auto"/>
        <w:left w:val="none" w:sz="0" w:space="0" w:color="auto"/>
        <w:bottom w:val="none" w:sz="0" w:space="0" w:color="auto"/>
        <w:right w:val="none" w:sz="0" w:space="0" w:color="auto"/>
      </w:divBdr>
    </w:div>
    <w:div w:id="1502741999">
      <w:marLeft w:val="0"/>
      <w:marRight w:val="0"/>
      <w:marTop w:val="0"/>
      <w:marBottom w:val="0"/>
      <w:divBdr>
        <w:top w:val="none" w:sz="0" w:space="0" w:color="auto"/>
        <w:left w:val="none" w:sz="0" w:space="0" w:color="auto"/>
        <w:bottom w:val="none" w:sz="0" w:space="0" w:color="auto"/>
        <w:right w:val="none" w:sz="0" w:space="0" w:color="auto"/>
      </w:divBdr>
    </w:div>
    <w:div w:id="1502742000">
      <w:marLeft w:val="0"/>
      <w:marRight w:val="0"/>
      <w:marTop w:val="0"/>
      <w:marBottom w:val="0"/>
      <w:divBdr>
        <w:top w:val="none" w:sz="0" w:space="0" w:color="auto"/>
        <w:left w:val="none" w:sz="0" w:space="0" w:color="auto"/>
        <w:bottom w:val="none" w:sz="0" w:space="0" w:color="auto"/>
        <w:right w:val="none" w:sz="0" w:space="0" w:color="auto"/>
      </w:divBdr>
    </w:div>
    <w:div w:id="1502742001">
      <w:marLeft w:val="0"/>
      <w:marRight w:val="0"/>
      <w:marTop w:val="0"/>
      <w:marBottom w:val="0"/>
      <w:divBdr>
        <w:top w:val="none" w:sz="0" w:space="0" w:color="auto"/>
        <w:left w:val="none" w:sz="0" w:space="0" w:color="auto"/>
        <w:bottom w:val="none" w:sz="0" w:space="0" w:color="auto"/>
        <w:right w:val="none" w:sz="0" w:space="0" w:color="auto"/>
      </w:divBdr>
    </w:div>
    <w:div w:id="1502742002">
      <w:marLeft w:val="0"/>
      <w:marRight w:val="0"/>
      <w:marTop w:val="0"/>
      <w:marBottom w:val="0"/>
      <w:divBdr>
        <w:top w:val="none" w:sz="0" w:space="0" w:color="auto"/>
        <w:left w:val="none" w:sz="0" w:space="0" w:color="auto"/>
        <w:bottom w:val="none" w:sz="0" w:space="0" w:color="auto"/>
        <w:right w:val="none" w:sz="0" w:space="0" w:color="auto"/>
      </w:divBdr>
    </w:div>
    <w:div w:id="1502742003">
      <w:marLeft w:val="0"/>
      <w:marRight w:val="0"/>
      <w:marTop w:val="0"/>
      <w:marBottom w:val="0"/>
      <w:divBdr>
        <w:top w:val="none" w:sz="0" w:space="0" w:color="auto"/>
        <w:left w:val="none" w:sz="0" w:space="0" w:color="auto"/>
        <w:bottom w:val="none" w:sz="0" w:space="0" w:color="auto"/>
        <w:right w:val="none" w:sz="0" w:space="0" w:color="auto"/>
      </w:divBdr>
    </w:div>
    <w:div w:id="1502742004">
      <w:marLeft w:val="0"/>
      <w:marRight w:val="0"/>
      <w:marTop w:val="0"/>
      <w:marBottom w:val="0"/>
      <w:divBdr>
        <w:top w:val="none" w:sz="0" w:space="0" w:color="auto"/>
        <w:left w:val="none" w:sz="0" w:space="0" w:color="auto"/>
        <w:bottom w:val="none" w:sz="0" w:space="0" w:color="auto"/>
        <w:right w:val="none" w:sz="0" w:space="0" w:color="auto"/>
      </w:divBdr>
    </w:div>
    <w:div w:id="1502742005">
      <w:marLeft w:val="0"/>
      <w:marRight w:val="0"/>
      <w:marTop w:val="0"/>
      <w:marBottom w:val="0"/>
      <w:divBdr>
        <w:top w:val="none" w:sz="0" w:space="0" w:color="auto"/>
        <w:left w:val="none" w:sz="0" w:space="0" w:color="auto"/>
        <w:bottom w:val="none" w:sz="0" w:space="0" w:color="auto"/>
        <w:right w:val="none" w:sz="0" w:space="0" w:color="auto"/>
      </w:divBdr>
    </w:div>
    <w:div w:id="1502742006">
      <w:marLeft w:val="0"/>
      <w:marRight w:val="0"/>
      <w:marTop w:val="0"/>
      <w:marBottom w:val="0"/>
      <w:divBdr>
        <w:top w:val="none" w:sz="0" w:space="0" w:color="auto"/>
        <w:left w:val="none" w:sz="0" w:space="0" w:color="auto"/>
        <w:bottom w:val="none" w:sz="0" w:space="0" w:color="auto"/>
        <w:right w:val="none" w:sz="0" w:space="0" w:color="auto"/>
      </w:divBdr>
    </w:div>
    <w:div w:id="1502742007">
      <w:marLeft w:val="0"/>
      <w:marRight w:val="0"/>
      <w:marTop w:val="0"/>
      <w:marBottom w:val="0"/>
      <w:divBdr>
        <w:top w:val="none" w:sz="0" w:space="0" w:color="auto"/>
        <w:left w:val="none" w:sz="0" w:space="0" w:color="auto"/>
        <w:bottom w:val="none" w:sz="0" w:space="0" w:color="auto"/>
        <w:right w:val="none" w:sz="0" w:space="0" w:color="auto"/>
      </w:divBdr>
    </w:div>
    <w:div w:id="1502742008">
      <w:marLeft w:val="0"/>
      <w:marRight w:val="0"/>
      <w:marTop w:val="0"/>
      <w:marBottom w:val="0"/>
      <w:divBdr>
        <w:top w:val="none" w:sz="0" w:space="0" w:color="auto"/>
        <w:left w:val="none" w:sz="0" w:space="0" w:color="auto"/>
        <w:bottom w:val="none" w:sz="0" w:space="0" w:color="auto"/>
        <w:right w:val="none" w:sz="0" w:space="0" w:color="auto"/>
      </w:divBdr>
    </w:div>
    <w:div w:id="1502742009">
      <w:marLeft w:val="0"/>
      <w:marRight w:val="0"/>
      <w:marTop w:val="0"/>
      <w:marBottom w:val="0"/>
      <w:divBdr>
        <w:top w:val="none" w:sz="0" w:space="0" w:color="auto"/>
        <w:left w:val="none" w:sz="0" w:space="0" w:color="auto"/>
        <w:bottom w:val="none" w:sz="0" w:space="0" w:color="auto"/>
        <w:right w:val="none" w:sz="0" w:space="0" w:color="auto"/>
      </w:divBdr>
    </w:div>
    <w:div w:id="1502742010">
      <w:marLeft w:val="0"/>
      <w:marRight w:val="0"/>
      <w:marTop w:val="0"/>
      <w:marBottom w:val="0"/>
      <w:divBdr>
        <w:top w:val="none" w:sz="0" w:space="0" w:color="auto"/>
        <w:left w:val="none" w:sz="0" w:space="0" w:color="auto"/>
        <w:bottom w:val="none" w:sz="0" w:space="0" w:color="auto"/>
        <w:right w:val="none" w:sz="0" w:space="0" w:color="auto"/>
      </w:divBdr>
    </w:div>
    <w:div w:id="1502742011">
      <w:marLeft w:val="0"/>
      <w:marRight w:val="0"/>
      <w:marTop w:val="0"/>
      <w:marBottom w:val="0"/>
      <w:divBdr>
        <w:top w:val="none" w:sz="0" w:space="0" w:color="auto"/>
        <w:left w:val="none" w:sz="0" w:space="0" w:color="auto"/>
        <w:bottom w:val="none" w:sz="0" w:space="0" w:color="auto"/>
        <w:right w:val="none" w:sz="0" w:space="0" w:color="auto"/>
      </w:divBdr>
    </w:div>
    <w:div w:id="1502742012">
      <w:marLeft w:val="0"/>
      <w:marRight w:val="0"/>
      <w:marTop w:val="0"/>
      <w:marBottom w:val="0"/>
      <w:divBdr>
        <w:top w:val="none" w:sz="0" w:space="0" w:color="auto"/>
        <w:left w:val="none" w:sz="0" w:space="0" w:color="auto"/>
        <w:bottom w:val="none" w:sz="0" w:space="0" w:color="auto"/>
        <w:right w:val="none" w:sz="0" w:space="0" w:color="auto"/>
      </w:divBdr>
    </w:div>
    <w:div w:id="1502742013">
      <w:marLeft w:val="0"/>
      <w:marRight w:val="0"/>
      <w:marTop w:val="0"/>
      <w:marBottom w:val="0"/>
      <w:divBdr>
        <w:top w:val="none" w:sz="0" w:space="0" w:color="auto"/>
        <w:left w:val="none" w:sz="0" w:space="0" w:color="auto"/>
        <w:bottom w:val="none" w:sz="0" w:space="0" w:color="auto"/>
        <w:right w:val="none" w:sz="0" w:space="0" w:color="auto"/>
      </w:divBdr>
    </w:div>
    <w:div w:id="1502742014">
      <w:marLeft w:val="0"/>
      <w:marRight w:val="0"/>
      <w:marTop w:val="0"/>
      <w:marBottom w:val="0"/>
      <w:divBdr>
        <w:top w:val="none" w:sz="0" w:space="0" w:color="auto"/>
        <w:left w:val="none" w:sz="0" w:space="0" w:color="auto"/>
        <w:bottom w:val="none" w:sz="0" w:space="0" w:color="auto"/>
        <w:right w:val="none" w:sz="0" w:space="0" w:color="auto"/>
      </w:divBdr>
    </w:div>
    <w:div w:id="1502742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86/1992%20Sb.%252334'&amp;ucin-k-dni='30.12.999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spi://module='ASPI'&amp;link='586/1992%20Sb.%25232'&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LN_Zákon</Template>
  <TotalTime>0</TotalTime>
  <Pages>50</Pages>
  <Words>16035</Words>
  <Characters>94608</Characters>
  <Application>Microsoft Office Word</Application>
  <DocSecurity>0</DocSecurity>
  <Lines>788</Lines>
  <Paragraphs>220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Dědková Eva, Mgr.</dc:creator>
  <dc:description>Dokument původně založený na šabloně LN_Zákon verze 2.1</dc:description>
  <cp:lastModifiedBy>KACR - Katerina Sikorova</cp:lastModifiedBy>
  <cp:revision>2</cp:revision>
  <cp:lastPrinted>2014-05-09T13:11:00Z</cp:lastPrinted>
  <dcterms:created xsi:type="dcterms:W3CDTF">2014-05-13T12:42:00Z</dcterms:created>
  <dcterms:modified xsi:type="dcterms:W3CDTF">2014-05-13T12:42:00Z</dcterms:modified>
</cp:coreProperties>
</file>